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1805" w:rsidRDefault="00F955EA" w14:paraId="6EA248D6" w14:textId="7EA1758F">
      <w:pPr>
        <w:rPr>
          <w:b/>
          <w:sz w:val="32"/>
          <w:szCs w:val="32"/>
        </w:rPr>
      </w:pPr>
      <w:bookmarkStart w:name="_GoBack" w:id="0"/>
      <w:bookmarkEnd w:id="0"/>
      <w:r>
        <w:rPr>
          <w:b/>
          <w:sz w:val="32"/>
          <w:szCs w:val="32"/>
        </w:rPr>
        <w:t>Infrared (IR) camera</w:t>
      </w:r>
    </w:p>
    <w:p w:rsidRPr="008C3F73" w:rsidR="00721805" w:rsidRDefault="00F955EA" w14:paraId="62D13D64" w14:textId="77777777">
      <w:pPr>
        <w:rPr>
          <w:sz w:val="20"/>
          <w:szCs w:val="20"/>
        </w:rPr>
      </w:pPr>
      <w:r w:rsidRPr="008C3F73">
        <w:rPr>
          <w:sz w:val="20"/>
          <w:szCs w:val="20"/>
        </w:rPr>
        <w:t xml:space="preserve">Just like a normal digital camera, the </w:t>
      </w:r>
      <w:proofErr w:type="spellStart"/>
      <w:r w:rsidRPr="008C3F73">
        <w:rPr>
          <w:sz w:val="20"/>
          <w:szCs w:val="20"/>
        </w:rPr>
        <w:t>Flir</w:t>
      </w:r>
      <w:proofErr w:type="spellEnd"/>
      <w:r w:rsidRPr="008C3F73">
        <w:rPr>
          <w:sz w:val="20"/>
          <w:szCs w:val="20"/>
        </w:rPr>
        <w:t xml:space="preserve"> C2 creates its images by detecting light focused through a lens. The difference is that it does this both for normal (visible) light AND for infrared (invisible) light.</w:t>
      </w:r>
    </w:p>
    <w:p w:rsidRPr="008C3F73" w:rsidR="00721805" w:rsidRDefault="00F955EA" w14:paraId="102D04B7" w14:textId="77777777">
      <w:pPr>
        <w:rPr>
          <w:sz w:val="20"/>
          <w:szCs w:val="20"/>
        </w:rPr>
      </w:pPr>
      <w:r w:rsidRPr="008C3F73">
        <w:rPr>
          <w:sz w:val="20"/>
          <w:szCs w:val="20"/>
        </w:rPr>
        <w:t>Very hot objects might glow in visible light. Pretty much all objects glow in mid-infrared (this requires less energy than visible light). Generally, the hotter they get, the more IR they emit.</w:t>
      </w:r>
    </w:p>
    <w:p w:rsidR="00721805" w:rsidRDefault="00F955EA" w14:paraId="2A1A9CB9" w14:textId="3DF711D1">
      <w:pPr>
        <w:rPr>
          <w:sz w:val="20"/>
          <w:szCs w:val="20"/>
        </w:rPr>
      </w:pPr>
      <w:r w:rsidRPr="008C3F73">
        <w:rPr>
          <w:sz w:val="20"/>
          <w:szCs w:val="20"/>
        </w:rPr>
        <w:t>Objects can also reflect IR, but you will find that these signal</w:t>
      </w:r>
      <w:r w:rsidRPr="008C3F73" w:rsidR="00C5583A">
        <w:rPr>
          <w:sz w:val="20"/>
          <w:szCs w:val="20"/>
        </w:rPr>
        <w:t>s</w:t>
      </w:r>
      <w:r w:rsidRPr="008C3F73">
        <w:rPr>
          <w:sz w:val="20"/>
          <w:szCs w:val="20"/>
        </w:rPr>
        <w:t xml:space="preserve"> are usually overwhelmed by emissions. </w:t>
      </w:r>
    </w:p>
    <w:p w:rsidRPr="008C3F73" w:rsidR="008C3F73" w:rsidRDefault="008C3F73" w14:paraId="4A7355FE" w14:textId="77777777">
      <w:pPr>
        <w:rPr>
          <w:sz w:val="20"/>
          <w:szCs w:val="20"/>
        </w:rPr>
      </w:pPr>
    </w:p>
    <w:p w:rsidRPr="00C5583A" w:rsidR="00721805" w:rsidRDefault="00F955EA" w14:paraId="59FB408B" w14:textId="77777777">
      <w:pPr>
        <w:rPr>
          <w:rFonts w:asciiTheme="majorHAnsi" w:hAnsiTheme="majorHAnsi" w:cstheme="majorHAnsi"/>
          <w:sz w:val="20"/>
          <w:szCs w:val="20"/>
        </w:rPr>
      </w:pPr>
      <w:r w:rsidRPr="00C5583A">
        <w:rPr>
          <w:rFonts w:asciiTheme="majorHAnsi" w:hAnsiTheme="majorHAnsi" w:cstheme="majorHAnsi"/>
          <w:noProof/>
          <w:sz w:val="20"/>
          <w:szCs w:val="20"/>
        </w:rPr>
        <w:drawing>
          <wp:inline distT="0" distB="0" distL="0" distR="0" wp14:anchorId="662DA105" wp14:editId="7F8739CB">
            <wp:extent cx="5312481" cy="2843007"/>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5312481" cy="2843007"/>
                    </a:xfrm>
                    <a:prstGeom prst="rect">
                      <a:avLst/>
                    </a:prstGeom>
                    <a:ln/>
                  </pic:spPr>
                </pic:pic>
              </a:graphicData>
            </a:graphic>
          </wp:inline>
        </w:drawing>
      </w:r>
    </w:p>
    <w:p w:rsidR="008C3F73" w:rsidRDefault="008C3F73" w14:paraId="41002779" w14:textId="77777777">
      <w:pPr>
        <w:rPr>
          <w:sz w:val="20"/>
          <w:szCs w:val="20"/>
        </w:rPr>
      </w:pPr>
    </w:p>
    <w:p w:rsidRPr="008C3F73" w:rsidR="00721805" w:rsidRDefault="00F955EA" w14:paraId="16E7FE73" w14:textId="203C3669">
      <w:pPr>
        <w:rPr>
          <w:sz w:val="20"/>
          <w:szCs w:val="20"/>
        </w:rPr>
      </w:pPr>
      <w:r w:rsidRPr="008C3F73">
        <w:rPr>
          <w:sz w:val="20"/>
          <w:szCs w:val="20"/>
        </w:rPr>
        <w:t>Just as a normal black-and-white camera doesn’t distinguish visible wavelengths (</w:t>
      </w:r>
      <w:proofErr w:type="spellStart"/>
      <w:r w:rsidRPr="008C3F73">
        <w:rPr>
          <w:sz w:val="20"/>
          <w:szCs w:val="20"/>
        </w:rPr>
        <w:t>ie</w:t>
      </w:r>
      <w:proofErr w:type="spellEnd"/>
      <w:r w:rsidRPr="008C3F73">
        <w:rPr>
          <w:sz w:val="20"/>
          <w:szCs w:val="20"/>
        </w:rPr>
        <w:t xml:space="preserve"> colours), the C2 doesn’t distinguish between different IR wavelengths. It just measures the total intensity of light over all wavelengths from 7.5-14μm. Effectively it takes a black and white picture of the infrared world.</w:t>
      </w:r>
    </w:p>
    <w:p w:rsidRPr="00C5583A" w:rsidR="00721805" w:rsidRDefault="00F955EA" w14:paraId="5D192F1C" w14:textId="77777777">
      <w:pPr>
        <w:rPr>
          <w:rFonts w:asciiTheme="majorHAnsi" w:hAnsiTheme="majorHAnsi" w:cstheme="majorHAnsi"/>
          <w:sz w:val="20"/>
          <w:szCs w:val="20"/>
        </w:rPr>
      </w:pPr>
      <w:r w:rsidRPr="008C3F73">
        <w:rPr>
          <w:sz w:val="20"/>
          <w:szCs w:val="20"/>
        </w:rPr>
        <w:t>That said, you will find that most IR images have the different IR intensities colour-mapped. This means that the different grey tones from the black and white image are shown as different colours.</w:t>
      </w:r>
      <w:r w:rsidRPr="00C5583A">
        <w:rPr>
          <w:rFonts w:asciiTheme="majorHAnsi" w:hAnsiTheme="majorHAnsi" w:cstheme="majorHAnsi"/>
          <w:sz w:val="20"/>
          <w:szCs w:val="20"/>
        </w:rPr>
        <w:t xml:space="preserve"> </w:t>
      </w:r>
    </w:p>
    <w:p w:rsidRPr="00C5583A" w:rsidR="00721805" w:rsidRDefault="00F955EA" w14:paraId="2A311AE4" w14:textId="77777777">
      <w:pPr>
        <w:rPr>
          <w:rFonts w:asciiTheme="majorHAnsi" w:hAnsiTheme="majorHAnsi" w:cstheme="majorHAnsi"/>
          <w:sz w:val="20"/>
          <w:szCs w:val="20"/>
        </w:rPr>
      </w:pPr>
      <w:r w:rsidRPr="00C5583A">
        <w:rPr>
          <w:rFonts w:asciiTheme="majorHAnsi" w:hAnsiTheme="majorHAnsi" w:cstheme="majorHAnsi"/>
          <w:sz w:val="20"/>
          <w:szCs w:val="20"/>
        </w:rPr>
        <w:t xml:space="preserve"> </w:t>
      </w:r>
      <w:r w:rsidRPr="00C5583A">
        <w:rPr>
          <w:rFonts w:asciiTheme="majorHAnsi" w:hAnsiTheme="majorHAnsi" w:cstheme="majorHAnsi"/>
          <w:noProof/>
          <w:sz w:val="20"/>
          <w:szCs w:val="20"/>
        </w:rPr>
        <w:drawing>
          <wp:inline distT="0" distB="0" distL="0" distR="0" wp14:anchorId="01C1200E" wp14:editId="68F75D93">
            <wp:extent cx="1755426" cy="1316569"/>
            <wp:effectExtent l="0" t="0" r="0" b="0"/>
            <wp:docPr id="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8"/>
                    <a:srcRect/>
                    <a:stretch>
                      <a:fillRect/>
                    </a:stretch>
                  </pic:blipFill>
                  <pic:spPr>
                    <a:xfrm>
                      <a:off x="0" y="0"/>
                      <a:ext cx="1755426" cy="1316569"/>
                    </a:xfrm>
                    <a:prstGeom prst="rect">
                      <a:avLst/>
                    </a:prstGeom>
                    <a:ln/>
                  </pic:spPr>
                </pic:pic>
              </a:graphicData>
            </a:graphic>
          </wp:inline>
        </w:drawing>
      </w:r>
      <w:r w:rsidRPr="00C5583A">
        <w:rPr>
          <w:rFonts w:asciiTheme="majorHAnsi" w:hAnsiTheme="majorHAnsi" w:cstheme="majorHAnsi"/>
          <w:sz w:val="20"/>
          <w:szCs w:val="20"/>
        </w:rPr>
        <w:t xml:space="preserve"> </w:t>
      </w:r>
      <w:r w:rsidRPr="00C5583A">
        <w:rPr>
          <w:rFonts w:asciiTheme="majorHAnsi" w:hAnsiTheme="majorHAnsi" w:cstheme="majorHAnsi"/>
          <w:noProof/>
          <w:sz w:val="20"/>
          <w:szCs w:val="20"/>
        </w:rPr>
        <w:drawing>
          <wp:inline distT="0" distB="0" distL="0" distR="0" wp14:anchorId="74CDBBD9" wp14:editId="13AC76CF">
            <wp:extent cx="1764842" cy="1323632"/>
            <wp:effectExtent l="0" t="0" r="0" b="0"/>
            <wp:docPr id="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9"/>
                    <a:srcRect/>
                    <a:stretch>
                      <a:fillRect/>
                    </a:stretch>
                  </pic:blipFill>
                  <pic:spPr>
                    <a:xfrm>
                      <a:off x="0" y="0"/>
                      <a:ext cx="1764842" cy="1323632"/>
                    </a:xfrm>
                    <a:prstGeom prst="rect">
                      <a:avLst/>
                    </a:prstGeom>
                    <a:ln/>
                  </pic:spPr>
                </pic:pic>
              </a:graphicData>
            </a:graphic>
          </wp:inline>
        </w:drawing>
      </w:r>
      <w:r w:rsidRPr="00C5583A">
        <w:rPr>
          <w:rFonts w:asciiTheme="majorHAnsi" w:hAnsiTheme="majorHAnsi" w:cstheme="majorHAnsi"/>
          <w:sz w:val="20"/>
          <w:szCs w:val="20"/>
        </w:rPr>
        <w:t xml:space="preserve"> </w:t>
      </w:r>
      <w:r w:rsidRPr="00C5583A">
        <w:rPr>
          <w:rFonts w:asciiTheme="majorHAnsi" w:hAnsiTheme="majorHAnsi" w:cstheme="majorHAnsi"/>
          <w:noProof/>
          <w:sz w:val="20"/>
          <w:szCs w:val="20"/>
        </w:rPr>
        <w:drawing>
          <wp:inline distT="0" distB="0" distL="0" distR="0" wp14:anchorId="5A56AA28" wp14:editId="49CA9AE5">
            <wp:extent cx="1747053" cy="1305922"/>
            <wp:effectExtent l="0" t="0" r="0" b="0"/>
            <wp:docPr id="5"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0"/>
                    <a:srcRect/>
                    <a:stretch>
                      <a:fillRect/>
                    </a:stretch>
                  </pic:blipFill>
                  <pic:spPr>
                    <a:xfrm>
                      <a:off x="0" y="0"/>
                      <a:ext cx="1747053" cy="1305922"/>
                    </a:xfrm>
                    <a:prstGeom prst="rect">
                      <a:avLst/>
                    </a:prstGeom>
                    <a:ln/>
                  </pic:spPr>
                </pic:pic>
              </a:graphicData>
            </a:graphic>
          </wp:inline>
        </w:drawing>
      </w:r>
      <w:r w:rsidRPr="00C5583A">
        <w:rPr>
          <w:rFonts w:asciiTheme="majorHAnsi" w:hAnsiTheme="majorHAnsi" w:cstheme="majorHAnsi"/>
          <w:sz w:val="20"/>
          <w:szCs w:val="20"/>
        </w:rPr>
        <w:t xml:space="preserve"> </w:t>
      </w:r>
    </w:p>
    <w:p w:rsidRPr="00C5583A" w:rsidR="00721805" w:rsidRDefault="00F955EA" w14:paraId="38E16EE0" w14:textId="77777777">
      <w:pPr>
        <w:rPr>
          <w:rFonts w:asciiTheme="majorHAnsi" w:hAnsiTheme="majorHAnsi" w:cstheme="majorHAnsi"/>
          <w:i/>
          <w:sz w:val="20"/>
          <w:szCs w:val="20"/>
        </w:rPr>
      </w:pPr>
      <w:r w:rsidRPr="00C5583A">
        <w:rPr>
          <w:rFonts w:asciiTheme="majorHAnsi" w:hAnsiTheme="majorHAnsi" w:cstheme="majorHAnsi"/>
          <w:i/>
          <w:sz w:val="20"/>
          <w:szCs w:val="20"/>
        </w:rPr>
        <w:t>Louis the Cat in (</w:t>
      </w:r>
      <w:proofErr w:type="spellStart"/>
      <w:r w:rsidRPr="00C5583A">
        <w:rPr>
          <w:rFonts w:asciiTheme="majorHAnsi" w:hAnsiTheme="majorHAnsi" w:cstheme="majorHAnsi"/>
          <w:i/>
          <w:sz w:val="20"/>
          <w:szCs w:val="20"/>
        </w:rPr>
        <w:t>i</w:t>
      </w:r>
      <w:proofErr w:type="spellEnd"/>
      <w:r w:rsidRPr="00C5583A">
        <w:rPr>
          <w:rFonts w:asciiTheme="majorHAnsi" w:hAnsiTheme="majorHAnsi" w:cstheme="majorHAnsi"/>
          <w:i/>
          <w:sz w:val="20"/>
          <w:szCs w:val="20"/>
        </w:rPr>
        <w:t>) visible light (black/white), (ii) infrared (black/white), and (iii) infrared (colour-mapped).</w:t>
      </w:r>
    </w:p>
    <w:p w:rsidRPr="00C5583A" w:rsidR="00721805" w:rsidRDefault="00721805" w14:paraId="3B675D3E" w14:textId="77777777">
      <w:pPr>
        <w:rPr>
          <w:rFonts w:asciiTheme="majorHAnsi" w:hAnsiTheme="majorHAnsi" w:cstheme="majorHAnsi"/>
          <w:sz w:val="20"/>
          <w:szCs w:val="20"/>
        </w:rPr>
      </w:pPr>
    </w:p>
    <w:p w:rsidRPr="00C5583A" w:rsidR="00721805" w:rsidRDefault="00F955EA" w14:paraId="0770F383" w14:textId="34FB0003">
      <w:pPr>
        <w:rPr>
          <w:rFonts w:asciiTheme="majorHAnsi" w:hAnsiTheme="majorHAnsi" w:cstheme="majorHAnsi"/>
          <w:sz w:val="20"/>
          <w:szCs w:val="20"/>
        </w:rPr>
      </w:pPr>
      <w:r w:rsidRPr="00C5583A">
        <w:rPr>
          <w:rFonts w:asciiTheme="majorHAnsi" w:hAnsiTheme="majorHAnsi" w:cstheme="majorHAnsi"/>
          <w:sz w:val="20"/>
          <w:szCs w:val="20"/>
        </w:rPr>
        <w:lastRenderedPageBreak/>
        <w:t>Colour mapping does not add any information. It just makes the differences in intensity clearer for the human eye. Colour choice is arbitrary, and usually chosen depending on which information is intended to pop out. Many people find this step a bit confusing</w:t>
      </w:r>
      <w:r w:rsidR="00C5583A">
        <w:rPr>
          <w:rFonts w:asciiTheme="majorHAnsi" w:hAnsiTheme="majorHAnsi" w:cstheme="majorHAnsi"/>
          <w:sz w:val="20"/>
          <w:szCs w:val="20"/>
        </w:rPr>
        <w:t>,</w:t>
      </w:r>
      <w:r w:rsidRPr="00C5583A">
        <w:rPr>
          <w:rFonts w:asciiTheme="majorHAnsi" w:hAnsiTheme="majorHAnsi" w:cstheme="majorHAnsi"/>
          <w:sz w:val="20"/>
          <w:szCs w:val="20"/>
        </w:rPr>
        <w:t xml:space="preserve"> so it needs careful explanation. </w:t>
      </w:r>
    </w:p>
    <w:p w:rsidRPr="00C5583A" w:rsidR="00721805" w:rsidRDefault="00F955EA" w14:paraId="133A8FDB" w14:textId="77777777">
      <w:pPr>
        <w:rPr>
          <w:rFonts w:asciiTheme="majorHAnsi" w:hAnsiTheme="majorHAnsi" w:cstheme="majorHAnsi"/>
          <w:sz w:val="20"/>
          <w:szCs w:val="20"/>
        </w:rPr>
      </w:pPr>
      <w:r w:rsidRPr="00C5583A">
        <w:rPr>
          <w:rFonts w:asciiTheme="majorHAnsi" w:hAnsiTheme="majorHAnsi" w:cstheme="majorHAnsi"/>
          <w:sz w:val="20"/>
          <w:szCs w:val="20"/>
        </w:rPr>
        <w:t xml:space="preserve">Most people find it intuitive to just use red/bright for “warmer” and blue/dark for “colder”, so it is suggested to use this type of colouring by default. </w:t>
      </w:r>
    </w:p>
    <w:p w:rsidR="008C3F73" w:rsidRDefault="008C3F73" w14:paraId="10FCA4D0" w14:textId="77777777">
      <w:pPr>
        <w:rPr>
          <w:rFonts w:asciiTheme="majorHAnsi" w:hAnsiTheme="majorHAnsi" w:cstheme="majorHAnsi"/>
          <w:b/>
          <w:sz w:val="24"/>
          <w:szCs w:val="24"/>
        </w:rPr>
      </w:pPr>
    </w:p>
    <w:p w:rsidRPr="00C5583A" w:rsidR="00721805" w:rsidRDefault="00F955EA" w14:paraId="42EB370B" w14:textId="45B6CDA9">
      <w:pPr>
        <w:rPr>
          <w:rFonts w:asciiTheme="majorHAnsi" w:hAnsiTheme="majorHAnsi" w:cstheme="majorHAnsi"/>
          <w:b/>
          <w:sz w:val="24"/>
          <w:szCs w:val="24"/>
        </w:rPr>
      </w:pPr>
      <w:r w:rsidRPr="00C5583A">
        <w:rPr>
          <w:rFonts w:asciiTheme="majorHAnsi" w:hAnsiTheme="majorHAnsi" w:cstheme="majorHAnsi"/>
          <w:b/>
          <w:sz w:val="24"/>
          <w:szCs w:val="24"/>
        </w:rPr>
        <w:t>Physics info: emission and reflection</w:t>
      </w:r>
    </w:p>
    <w:p w:rsidRPr="00C5583A" w:rsidR="00721805" w:rsidRDefault="00F955EA" w14:paraId="54AB7EE1" w14:textId="77777777">
      <w:pPr>
        <w:rPr>
          <w:rFonts w:asciiTheme="majorHAnsi" w:hAnsiTheme="majorHAnsi" w:cstheme="majorHAnsi"/>
          <w:sz w:val="20"/>
          <w:szCs w:val="20"/>
        </w:rPr>
      </w:pPr>
      <w:r w:rsidRPr="00C5583A">
        <w:rPr>
          <w:rFonts w:asciiTheme="majorHAnsi" w:hAnsiTheme="majorHAnsi" w:cstheme="majorHAnsi"/>
          <w:sz w:val="20"/>
          <w:szCs w:val="20"/>
        </w:rPr>
        <w:t>People often think the camera is measuring the object’s temperature. But this isn’t quite right:</w:t>
      </w:r>
    </w:p>
    <w:p w:rsidRPr="008C3F73" w:rsidR="00721805" w:rsidP="008C3F73" w:rsidRDefault="00F955EA" w14:paraId="522F6E6E" w14:textId="77777777">
      <w:pPr>
        <w:pStyle w:val="ListParagraph"/>
        <w:numPr>
          <w:ilvl w:val="0"/>
          <w:numId w:val="2"/>
        </w:numPr>
        <w:pBdr>
          <w:top w:val="nil"/>
          <w:left w:val="nil"/>
          <w:bottom w:val="nil"/>
          <w:right w:val="nil"/>
          <w:between w:val="nil"/>
        </w:pBdr>
        <w:spacing w:after="60"/>
        <w:rPr>
          <w:rFonts w:asciiTheme="majorHAnsi" w:hAnsiTheme="majorHAnsi" w:cstheme="majorHAnsi"/>
          <w:sz w:val="20"/>
          <w:szCs w:val="20"/>
        </w:rPr>
      </w:pPr>
      <w:r w:rsidRPr="008C3F73">
        <w:rPr>
          <w:rFonts w:asciiTheme="majorHAnsi" w:hAnsiTheme="majorHAnsi" w:cstheme="majorHAnsi"/>
          <w:color w:val="000000"/>
          <w:sz w:val="20"/>
          <w:szCs w:val="20"/>
        </w:rPr>
        <w:t>How much IR an object emits depends on its temperature AND how good an emitter it is</w:t>
      </w:r>
    </w:p>
    <w:p w:rsidRPr="008C3F73" w:rsidR="00721805" w:rsidP="008C3F73" w:rsidRDefault="00F955EA" w14:paraId="00AC52FF" w14:textId="77777777">
      <w:pPr>
        <w:pStyle w:val="ListParagraph"/>
        <w:numPr>
          <w:ilvl w:val="0"/>
          <w:numId w:val="2"/>
        </w:numPr>
        <w:pBdr>
          <w:top w:val="nil"/>
          <w:left w:val="nil"/>
          <w:bottom w:val="nil"/>
          <w:right w:val="nil"/>
          <w:between w:val="nil"/>
        </w:pBdr>
        <w:spacing w:after="60"/>
        <w:rPr>
          <w:rFonts w:asciiTheme="majorHAnsi" w:hAnsiTheme="majorHAnsi" w:cstheme="majorHAnsi"/>
          <w:sz w:val="20"/>
          <w:szCs w:val="20"/>
        </w:rPr>
      </w:pPr>
      <w:r w:rsidRPr="008C3F73">
        <w:rPr>
          <w:rFonts w:asciiTheme="majorHAnsi" w:hAnsiTheme="majorHAnsi" w:cstheme="majorHAnsi"/>
          <w:color w:val="000000"/>
          <w:sz w:val="20"/>
          <w:szCs w:val="20"/>
        </w:rPr>
        <w:t>Objects can reflect IR from other sources (</w:t>
      </w:r>
      <w:proofErr w:type="spellStart"/>
      <w:r w:rsidRPr="008C3F73">
        <w:rPr>
          <w:rFonts w:asciiTheme="majorHAnsi" w:hAnsiTheme="majorHAnsi" w:cstheme="majorHAnsi"/>
          <w:color w:val="000000"/>
          <w:sz w:val="20"/>
          <w:szCs w:val="20"/>
        </w:rPr>
        <w:t>eg</w:t>
      </w:r>
      <w:proofErr w:type="spellEnd"/>
      <w:r w:rsidRPr="008C3F73">
        <w:rPr>
          <w:rFonts w:asciiTheme="majorHAnsi" w:hAnsiTheme="majorHAnsi" w:cstheme="majorHAnsi"/>
          <w:color w:val="000000"/>
          <w:sz w:val="20"/>
          <w:szCs w:val="20"/>
        </w:rPr>
        <w:t xml:space="preserve"> the Mylar sheets act like IR mirrors)</w:t>
      </w:r>
    </w:p>
    <w:p w:rsidRPr="008C3F73" w:rsidR="00721805" w:rsidP="008C3F73" w:rsidRDefault="00F955EA" w14:paraId="6DF8BCBA" w14:textId="77777777">
      <w:pPr>
        <w:pStyle w:val="ListParagraph"/>
        <w:numPr>
          <w:ilvl w:val="0"/>
          <w:numId w:val="2"/>
        </w:numPr>
        <w:pBdr>
          <w:top w:val="nil"/>
          <w:left w:val="nil"/>
          <w:bottom w:val="nil"/>
          <w:right w:val="nil"/>
          <w:between w:val="nil"/>
        </w:pBdr>
        <w:spacing w:after="0"/>
        <w:rPr>
          <w:rFonts w:asciiTheme="majorHAnsi" w:hAnsiTheme="majorHAnsi" w:cstheme="majorHAnsi"/>
          <w:sz w:val="20"/>
          <w:szCs w:val="20"/>
        </w:rPr>
      </w:pPr>
      <w:r w:rsidRPr="008C3F73">
        <w:rPr>
          <w:rFonts w:asciiTheme="majorHAnsi" w:hAnsiTheme="majorHAnsi" w:cstheme="majorHAnsi"/>
          <w:color w:val="000000"/>
          <w:sz w:val="20"/>
          <w:szCs w:val="20"/>
        </w:rPr>
        <w:t>IR is absorbed by the air, so distant objects appear to emit less. And air can also emit IR!</w:t>
      </w:r>
    </w:p>
    <w:p w:rsidRPr="00C5583A" w:rsidR="00721805" w:rsidRDefault="00721805" w14:paraId="7A6D1F55" w14:textId="77777777">
      <w:pPr>
        <w:spacing w:after="0"/>
        <w:rPr>
          <w:rFonts w:asciiTheme="majorHAnsi" w:hAnsiTheme="majorHAnsi" w:cstheme="majorHAnsi"/>
          <w:sz w:val="20"/>
          <w:szCs w:val="20"/>
        </w:rPr>
      </w:pPr>
    </w:p>
    <w:p w:rsidRPr="00C5583A" w:rsidR="00721805" w:rsidRDefault="00F955EA" w14:paraId="4757FDAF" w14:textId="77777777">
      <w:pPr>
        <w:spacing w:after="0"/>
        <w:rPr>
          <w:rFonts w:asciiTheme="majorHAnsi" w:hAnsiTheme="majorHAnsi" w:cstheme="majorHAnsi"/>
          <w:sz w:val="20"/>
          <w:szCs w:val="20"/>
        </w:rPr>
      </w:pPr>
      <w:r w:rsidRPr="00C5583A">
        <w:rPr>
          <w:rFonts w:asciiTheme="majorHAnsi" w:hAnsiTheme="majorHAnsi" w:cstheme="majorHAnsi"/>
          <w:sz w:val="20"/>
          <w:szCs w:val="20"/>
        </w:rPr>
        <w:t xml:space="preserve">The </w:t>
      </w:r>
      <w:proofErr w:type="spellStart"/>
      <w:r w:rsidRPr="00C5583A">
        <w:rPr>
          <w:rFonts w:asciiTheme="majorHAnsi" w:hAnsiTheme="majorHAnsi" w:cstheme="majorHAnsi"/>
          <w:sz w:val="20"/>
          <w:szCs w:val="20"/>
        </w:rPr>
        <w:t>Flir</w:t>
      </w:r>
      <w:proofErr w:type="spellEnd"/>
      <w:r w:rsidRPr="00C5583A">
        <w:rPr>
          <w:rFonts w:asciiTheme="majorHAnsi" w:hAnsiTheme="majorHAnsi" w:cstheme="majorHAnsi"/>
          <w:sz w:val="20"/>
          <w:szCs w:val="20"/>
        </w:rPr>
        <w:t xml:space="preserve"> C2 camera can be set for specific types of object to adjust for their distance and properties to allow more accurate temperature estimates. They are designed for use on building sites, so they might expect settings to allow for the different IR-reflectivity of </w:t>
      </w:r>
      <w:proofErr w:type="spellStart"/>
      <w:r w:rsidRPr="00C5583A">
        <w:rPr>
          <w:rFonts w:asciiTheme="majorHAnsi" w:hAnsiTheme="majorHAnsi" w:cstheme="majorHAnsi"/>
          <w:sz w:val="20"/>
          <w:szCs w:val="20"/>
        </w:rPr>
        <w:t>eg</w:t>
      </w:r>
      <w:proofErr w:type="spellEnd"/>
      <w:r w:rsidRPr="00C5583A">
        <w:rPr>
          <w:rFonts w:asciiTheme="majorHAnsi" w:hAnsiTheme="majorHAnsi" w:cstheme="majorHAnsi"/>
          <w:sz w:val="20"/>
          <w:szCs w:val="20"/>
        </w:rPr>
        <w:t xml:space="preserve"> metal struts, plaster wall etc. </w:t>
      </w:r>
    </w:p>
    <w:p w:rsidRPr="00C5583A" w:rsidR="00721805" w:rsidRDefault="00721805" w14:paraId="15ABFB84" w14:textId="77777777">
      <w:pPr>
        <w:spacing w:after="0"/>
        <w:rPr>
          <w:rFonts w:asciiTheme="majorHAnsi" w:hAnsiTheme="majorHAnsi" w:cstheme="majorHAnsi"/>
          <w:sz w:val="20"/>
          <w:szCs w:val="20"/>
        </w:rPr>
      </w:pPr>
    </w:p>
    <w:p w:rsidRPr="00C5583A" w:rsidR="00721805" w:rsidRDefault="00F955EA" w14:paraId="01DCC1BC" w14:textId="77777777">
      <w:pPr>
        <w:spacing w:after="0"/>
        <w:rPr>
          <w:rFonts w:asciiTheme="majorHAnsi" w:hAnsiTheme="majorHAnsi" w:cstheme="majorHAnsi"/>
          <w:sz w:val="20"/>
          <w:szCs w:val="20"/>
        </w:rPr>
      </w:pPr>
      <w:r w:rsidRPr="00C5583A">
        <w:rPr>
          <w:rFonts w:asciiTheme="majorHAnsi" w:hAnsiTheme="majorHAnsi" w:cstheme="majorHAnsi"/>
          <w:sz w:val="20"/>
          <w:szCs w:val="20"/>
        </w:rPr>
        <w:t xml:space="preserve">Note that even cold things like ice will emit some IR radiation as they still have some heat (they are not at absolute zero). </w:t>
      </w:r>
    </w:p>
    <w:p w:rsidRPr="00C5583A" w:rsidR="00721805" w:rsidRDefault="00721805" w14:paraId="0D01076A" w14:textId="77777777">
      <w:pPr>
        <w:spacing w:after="0"/>
        <w:rPr>
          <w:rFonts w:asciiTheme="majorHAnsi" w:hAnsiTheme="majorHAnsi" w:cstheme="majorHAnsi"/>
          <w:sz w:val="20"/>
          <w:szCs w:val="20"/>
        </w:rPr>
      </w:pPr>
    </w:p>
    <w:p w:rsidR="008C3F73" w:rsidRDefault="008C3F73" w14:paraId="36778210" w14:textId="77777777">
      <w:pPr>
        <w:rPr>
          <w:rFonts w:asciiTheme="majorHAnsi" w:hAnsiTheme="majorHAnsi" w:cstheme="majorHAnsi"/>
          <w:b/>
          <w:sz w:val="24"/>
          <w:szCs w:val="24"/>
        </w:rPr>
      </w:pPr>
    </w:p>
    <w:p w:rsidRPr="00C5583A" w:rsidR="00721805" w:rsidRDefault="00F955EA" w14:paraId="670205CD" w14:textId="474B7FED">
      <w:pPr>
        <w:rPr>
          <w:rFonts w:asciiTheme="majorHAnsi" w:hAnsiTheme="majorHAnsi" w:cstheme="majorHAnsi"/>
          <w:b/>
          <w:sz w:val="24"/>
          <w:szCs w:val="24"/>
        </w:rPr>
      </w:pPr>
      <w:r w:rsidRPr="00C5583A">
        <w:rPr>
          <w:rFonts w:asciiTheme="majorHAnsi" w:hAnsiTheme="majorHAnsi" w:cstheme="majorHAnsi"/>
          <w:b/>
          <w:sz w:val="24"/>
          <w:szCs w:val="24"/>
        </w:rPr>
        <w:t>Camera info: including a note about night vision tech</w:t>
      </w:r>
    </w:p>
    <w:p w:rsidRPr="00C5583A" w:rsidR="00721805" w:rsidRDefault="00F955EA" w14:paraId="53A574B2" w14:textId="77777777">
      <w:pPr>
        <w:rPr>
          <w:rFonts w:asciiTheme="majorHAnsi" w:hAnsiTheme="majorHAnsi" w:cstheme="majorHAnsi"/>
          <w:sz w:val="20"/>
          <w:szCs w:val="20"/>
        </w:rPr>
      </w:pPr>
      <w:r w:rsidRPr="00C5583A">
        <w:rPr>
          <w:rFonts w:asciiTheme="majorHAnsi" w:hAnsiTheme="majorHAnsi" w:cstheme="majorHAnsi"/>
          <w:sz w:val="20"/>
          <w:szCs w:val="20"/>
        </w:rPr>
        <w:t xml:space="preserve">The camera by default will overlay information from the visible-light image to help outline objects in the IR image. You will see this mode when using the display on the camera’s back. </w:t>
      </w:r>
    </w:p>
    <w:p w:rsidRPr="00C5583A" w:rsidR="00721805" w:rsidRDefault="00F955EA" w14:paraId="0D7AA7BC" w14:textId="77777777">
      <w:pPr>
        <w:rPr>
          <w:rFonts w:asciiTheme="majorHAnsi" w:hAnsiTheme="majorHAnsi" w:cstheme="majorHAnsi"/>
          <w:sz w:val="20"/>
          <w:szCs w:val="20"/>
        </w:rPr>
      </w:pPr>
      <w:r w:rsidRPr="00C5583A">
        <w:rPr>
          <w:rFonts w:asciiTheme="majorHAnsi" w:hAnsiTheme="majorHAnsi" w:cstheme="majorHAnsi"/>
          <w:sz w:val="20"/>
          <w:szCs w:val="20"/>
          <w:u w:val="single"/>
        </w:rPr>
        <w:t>Be careful that you don’t present this type of image as being purely IR!</w:t>
      </w:r>
      <w:r w:rsidRPr="00C5583A">
        <w:rPr>
          <w:rFonts w:asciiTheme="majorHAnsi" w:hAnsiTheme="majorHAnsi" w:cstheme="majorHAnsi"/>
          <w:sz w:val="20"/>
          <w:szCs w:val="20"/>
        </w:rPr>
        <w:t xml:space="preserve"> Using the software, you can switch to displaying IR-only. Be sure to use IR-only mode to avoid confusion.</w:t>
      </w:r>
    </w:p>
    <w:p w:rsidRPr="00C5583A" w:rsidR="00721805" w:rsidRDefault="00F955EA" w14:paraId="35818D52" w14:textId="1C3C322F">
      <w:pPr>
        <w:spacing w:after="0"/>
        <w:rPr>
          <w:rFonts w:asciiTheme="majorHAnsi" w:hAnsiTheme="majorHAnsi" w:cstheme="majorHAnsi"/>
          <w:sz w:val="20"/>
          <w:szCs w:val="20"/>
        </w:rPr>
      </w:pPr>
      <w:bookmarkStart w:name="_gjdgxs" w:colFirst="0" w:colLast="0" w:id="1"/>
      <w:bookmarkEnd w:id="1"/>
      <w:r w:rsidRPr="00C5583A">
        <w:rPr>
          <w:rFonts w:asciiTheme="majorHAnsi" w:hAnsiTheme="majorHAnsi" w:cstheme="majorHAnsi"/>
          <w:sz w:val="20"/>
          <w:szCs w:val="20"/>
        </w:rPr>
        <w:t>Some CCTV cameras and/or night vision set-ups use a</w:t>
      </w:r>
      <w:r w:rsidR="00C5583A">
        <w:rPr>
          <w:rFonts w:asciiTheme="majorHAnsi" w:hAnsiTheme="majorHAnsi" w:cstheme="majorHAnsi"/>
          <w:sz w:val="20"/>
          <w:szCs w:val="20"/>
        </w:rPr>
        <w:t>n</w:t>
      </w:r>
      <w:r w:rsidRPr="00C5583A">
        <w:rPr>
          <w:rFonts w:asciiTheme="majorHAnsi" w:hAnsiTheme="majorHAnsi" w:cstheme="majorHAnsi"/>
          <w:sz w:val="20"/>
          <w:szCs w:val="20"/>
        </w:rPr>
        <w:t xml:space="preserve"> IR spotlight/floodlight to ‘light up’ a scene. These IR-reflection images (aka active illumination) look very different to the images the C2 produces, the C2 images being dominated by IR-emission. </w:t>
      </w:r>
    </w:p>
    <w:p w:rsidRPr="00C5583A" w:rsidR="00721805" w:rsidRDefault="00721805" w14:paraId="46175B34" w14:textId="77777777">
      <w:pPr>
        <w:spacing w:after="0"/>
        <w:rPr>
          <w:rFonts w:asciiTheme="majorHAnsi" w:hAnsiTheme="majorHAnsi" w:cstheme="majorHAnsi"/>
          <w:sz w:val="20"/>
          <w:szCs w:val="20"/>
        </w:rPr>
      </w:pPr>
    </w:p>
    <w:p w:rsidRPr="00C5583A" w:rsidR="00721805" w:rsidRDefault="00F955EA" w14:paraId="0912C09F" w14:textId="77777777">
      <w:pPr>
        <w:spacing w:after="0"/>
        <w:rPr>
          <w:rFonts w:asciiTheme="majorHAnsi" w:hAnsiTheme="majorHAnsi" w:cstheme="majorHAnsi"/>
          <w:sz w:val="20"/>
          <w:szCs w:val="20"/>
        </w:rPr>
      </w:pPr>
      <w:r w:rsidRPr="00C5583A">
        <w:rPr>
          <w:rFonts w:asciiTheme="majorHAnsi" w:hAnsiTheme="majorHAnsi" w:cstheme="majorHAnsi"/>
          <w:sz w:val="20"/>
          <w:szCs w:val="20"/>
        </w:rPr>
        <w:t xml:space="preserve">But before you rush out to buy yourself an IR torch, be aware that </w:t>
      </w:r>
      <w:proofErr w:type="gramStart"/>
      <w:r w:rsidRPr="00C5583A">
        <w:rPr>
          <w:rFonts w:asciiTheme="majorHAnsi" w:hAnsiTheme="majorHAnsi" w:cstheme="majorHAnsi"/>
          <w:sz w:val="20"/>
          <w:szCs w:val="20"/>
        </w:rPr>
        <w:t>these active illumination</w:t>
      </w:r>
      <w:proofErr w:type="gramEnd"/>
      <w:r w:rsidRPr="00C5583A">
        <w:rPr>
          <w:rFonts w:asciiTheme="majorHAnsi" w:hAnsiTheme="majorHAnsi" w:cstheme="majorHAnsi"/>
          <w:sz w:val="20"/>
          <w:szCs w:val="20"/>
        </w:rPr>
        <w:t xml:space="preserve"> set ups use near-IR, which is shorter wavelength than the C2 can detect. If you want to make near-IR images, you can do this by using a hacked webcam (remove the IR filter) to detect the reflected light. Else trying using a smartphone: these usually have some detection in the near-IR.</w:t>
      </w:r>
    </w:p>
    <w:p w:rsidRPr="00C5583A" w:rsidR="00721805" w:rsidRDefault="00721805" w14:paraId="2F74485D" w14:textId="77777777">
      <w:pPr>
        <w:spacing w:after="0"/>
        <w:rPr>
          <w:rFonts w:asciiTheme="majorHAnsi" w:hAnsiTheme="majorHAnsi" w:cstheme="majorHAnsi"/>
          <w:sz w:val="20"/>
          <w:szCs w:val="20"/>
        </w:rPr>
      </w:pPr>
    </w:p>
    <w:p w:rsidRPr="00C5583A" w:rsidR="00721805" w:rsidRDefault="00F955EA" w14:paraId="1B08DEE5" w14:textId="77777777">
      <w:pPr>
        <w:spacing w:after="0"/>
        <w:rPr>
          <w:rFonts w:asciiTheme="majorHAnsi" w:hAnsiTheme="majorHAnsi" w:cstheme="majorHAnsi"/>
          <w:sz w:val="20"/>
          <w:szCs w:val="20"/>
        </w:rPr>
      </w:pPr>
      <w:r w:rsidRPr="00C5583A">
        <w:rPr>
          <w:rFonts w:asciiTheme="majorHAnsi" w:hAnsiTheme="majorHAnsi" w:cstheme="majorHAnsi"/>
          <w:noProof/>
          <w:sz w:val="20"/>
          <w:szCs w:val="20"/>
        </w:rPr>
        <w:drawing>
          <wp:inline distT="0" distB="0" distL="0" distR="0" wp14:anchorId="7CA51F46" wp14:editId="65ADC9B2">
            <wp:extent cx="2434405" cy="1402886"/>
            <wp:effectExtent l="0" t="0" r="0" b="0"/>
            <wp:docPr id="4"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1"/>
                    <a:srcRect/>
                    <a:stretch>
                      <a:fillRect/>
                    </a:stretch>
                  </pic:blipFill>
                  <pic:spPr>
                    <a:xfrm>
                      <a:off x="0" y="0"/>
                      <a:ext cx="2434405" cy="1402886"/>
                    </a:xfrm>
                    <a:prstGeom prst="rect">
                      <a:avLst/>
                    </a:prstGeom>
                    <a:ln/>
                  </pic:spPr>
                </pic:pic>
              </a:graphicData>
            </a:graphic>
          </wp:inline>
        </w:drawing>
      </w:r>
    </w:p>
    <w:p w:rsidRPr="00C5583A" w:rsidR="00721805" w:rsidRDefault="00F955EA" w14:paraId="3E5BB921" w14:textId="77777777">
      <w:pPr>
        <w:spacing w:after="0"/>
        <w:rPr>
          <w:rFonts w:asciiTheme="majorHAnsi" w:hAnsiTheme="majorHAnsi" w:cstheme="majorHAnsi"/>
          <w:i/>
          <w:sz w:val="20"/>
          <w:szCs w:val="20"/>
        </w:rPr>
      </w:pPr>
      <w:r w:rsidRPr="00C5583A">
        <w:rPr>
          <w:rFonts w:asciiTheme="majorHAnsi" w:hAnsiTheme="majorHAnsi" w:cstheme="majorHAnsi"/>
          <w:i/>
          <w:sz w:val="20"/>
          <w:szCs w:val="20"/>
        </w:rPr>
        <w:t>Possum lit by near-IR spotlight. See how the warm possum looks darker than the cool pathway, because this camera is picking up near-IR rather than thermal/mid-IR.</w:t>
      </w:r>
    </w:p>
    <w:p w:rsidR="00883F0F" w:rsidRDefault="00883F0F" w14:paraId="2CA2DA67" w14:textId="77777777">
      <w:pPr>
        <w:spacing w:after="0"/>
        <w:rPr>
          <w:rFonts w:asciiTheme="majorHAnsi" w:hAnsiTheme="majorHAnsi" w:cstheme="majorHAnsi"/>
          <w:sz w:val="20"/>
          <w:szCs w:val="20"/>
        </w:rPr>
      </w:pPr>
    </w:p>
    <w:p w:rsidRPr="00C5583A" w:rsidR="00721805" w:rsidRDefault="00F955EA" w14:paraId="4878A109" w14:textId="0A02E89F">
      <w:pPr>
        <w:spacing w:after="0"/>
        <w:rPr>
          <w:rFonts w:asciiTheme="majorHAnsi" w:hAnsiTheme="majorHAnsi" w:cstheme="majorHAnsi"/>
          <w:sz w:val="20"/>
          <w:szCs w:val="20"/>
        </w:rPr>
      </w:pPr>
      <w:r w:rsidRPr="00C5583A">
        <w:rPr>
          <w:rFonts w:asciiTheme="majorHAnsi" w:hAnsiTheme="majorHAnsi" w:cstheme="majorHAnsi"/>
          <w:sz w:val="20"/>
          <w:szCs w:val="20"/>
        </w:rPr>
        <w:lastRenderedPageBreak/>
        <w:t>Night vision goggles work by detecting very low levels of visible light plus near-IR, and multiplying up these tiny signals. They create an image that looks very similar to a normal black and white visible light picture. Such images are often colour-mapped to green as the eye is more sensitive to green.</w:t>
      </w:r>
    </w:p>
    <w:p w:rsidRPr="00C5583A" w:rsidR="00721805" w:rsidRDefault="00721805" w14:paraId="56C6A013" w14:textId="77777777">
      <w:pPr>
        <w:spacing w:after="0"/>
        <w:rPr>
          <w:rFonts w:asciiTheme="majorHAnsi" w:hAnsiTheme="majorHAnsi" w:cstheme="majorHAnsi"/>
          <w:sz w:val="20"/>
          <w:szCs w:val="20"/>
        </w:rPr>
      </w:pPr>
    </w:p>
    <w:p w:rsidR="008C3F73" w:rsidRDefault="008C3F73" w14:paraId="2D0A2DAC" w14:textId="77777777">
      <w:pPr>
        <w:spacing w:after="0"/>
        <w:rPr>
          <w:rFonts w:asciiTheme="majorHAnsi" w:hAnsiTheme="majorHAnsi" w:cstheme="majorHAnsi"/>
          <w:b/>
          <w:sz w:val="24"/>
          <w:szCs w:val="24"/>
        </w:rPr>
      </w:pPr>
    </w:p>
    <w:p w:rsidRPr="00C5583A" w:rsidR="00721805" w:rsidRDefault="00F955EA" w14:paraId="1CF7CF86" w14:textId="21C566EC">
      <w:pPr>
        <w:spacing w:after="0"/>
        <w:rPr>
          <w:rFonts w:asciiTheme="majorHAnsi" w:hAnsiTheme="majorHAnsi" w:cstheme="majorHAnsi"/>
          <w:b/>
          <w:sz w:val="24"/>
          <w:szCs w:val="24"/>
        </w:rPr>
      </w:pPr>
      <w:r w:rsidRPr="00C5583A">
        <w:rPr>
          <w:rFonts w:asciiTheme="majorHAnsi" w:hAnsiTheme="majorHAnsi" w:cstheme="majorHAnsi"/>
          <w:b/>
          <w:sz w:val="24"/>
          <w:szCs w:val="24"/>
        </w:rPr>
        <w:t>Demo ideas</w:t>
      </w:r>
    </w:p>
    <w:p w:rsidRPr="00C5583A" w:rsidR="00721805" w:rsidRDefault="00721805" w14:paraId="69E0FA41" w14:textId="77777777">
      <w:pPr>
        <w:spacing w:after="0"/>
        <w:rPr>
          <w:rFonts w:asciiTheme="majorHAnsi" w:hAnsiTheme="majorHAnsi" w:cstheme="majorHAnsi"/>
          <w:sz w:val="20"/>
          <w:szCs w:val="20"/>
        </w:rPr>
      </w:pPr>
    </w:p>
    <w:p w:rsidRPr="00C5583A" w:rsidR="00721805" w:rsidRDefault="00F955EA" w14:paraId="76ED80C1" w14:textId="6122C29B">
      <w:pPr>
        <w:spacing w:after="0"/>
        <w:rPr>
          <w:rFonts w:asciiTheme="majorHAnsi" w:hAnsiTheme="majorHAnsi" w:cstheme="majorHAnsi"/>
          <w:sz w:val="20"/>
          <w:szCs w:val="20"/>
        </w:rPr>
      </w:pPr>
      <w:r w:rsidRPr="00C5583A">
        <w:rPr>
          <w:rFonts w:asciiTheme="majorHAnsi" w:hAnsiTheme="majorHAnsi" w:cstheme="majorHAnsi"/>
          <w:sz w:val="20"/>
          <w:szCs w:val="20"/>
        </w:rPr>
        <w:t xml:space="preserve">For more camera-related but mostly non-astronomy educational demos, see </w:t>
      </w:r>
      <w:hyperlink r:id="rId12">
        <w:r w:rsidRPr="00C5583A">
          <w:rPr>
            <w:rFonts w:asciiTheme="majorHAnsi" w:hAnsiTheme="majorHAnsi" w:cstheme="majorHAnsi"/>
            <w:color w:val="0563C1"/>
            <w:sz w:val="20"/>
            <w:szCs w:val="20"/>
            <w:u w:val="single"/>
          </w:rPr>
          <w:t>https://www.techknow.org.uk/wiki/index.php?title=Infra_Red_Camera</w:t>
        </w:r>
      </w:hyperlink>
      <w:r w:rsidRPr="00C5583A">
        <w:rPr>
          <w:rFonts w:asciiTheme="majorHAnsi" w:hAnsiTheme="majorHAnsi" w:cstheme="majorHAnsi"/>
          <w:sz w:val="20"/>
          <w:szCs w:val="20"/>
        </w:rPr>
        <w:t xml:space="preserve"> .</w:t>
      </w:r>
    </w:p>
    <w:p w:rsidR="00C5583A" w:rsidP="00C5583A" w:rsidRDefault="00C5583A" w14:paraId="4958FEC6" w14:textId="77777777">
      <w:pPr>
        <w:pStyle w:val="JSAstroBoostproject"/>
        <w:rPr>
          <w:rFonts w:asciiTheme="majorHAnsi" w:hAnsiTheme="majorHAnsi" w:cstheme="majorHAnsi"/>
        </w:rPr>
      </w:pPr>
      <w:bookmarkStart w:name="_Hlk523395397" w:id="2"/>
    </w:p>
    <w:p w:rsidR="00C5583A" w:rsidP="00C5583A" w:rsidRDefault="00C5583A" w14:paraId="63A7BD75" w14:textId="77777777">
      <w:pPr>
        <w:pStyle w:val="JSAstroBoostproject"/>
        <w:rPr>
          <w:rFonts w:asciiTheme="majorHAnsi" w:hAnsiTheme="majorHAnsi" w:cstheme="majorHAnsi"/>
        </w:rPr>
      </w:pPr>
    </w:p>
    <w:p w:rsidR="00C5583A" w:rsidP="00C5583A" w:rsidRDefault="00C5583A" w14:paraId="132D9B24" w14:textId="77777777">
      <w:pPr>
        <w:pStyle w:val="JSAstroBoostproject"/>
        <w:rPr>
          <w:rFonts w:asciiTheme="majorHAnsi" w:hAnsiTheme="majorHAnsi" w:cstheme="majorHAnsi"/>
        </w:rPr>
      </w:pPr>
    </w:p>
    <w:p w:rsidR="00C5583A" w:rsidP="00C5583A" w:rsidRDefault="00C5583A" w14:paraId="201BA990" w14:textId="77777777">
      <w:pPr>
        <w:pStyle w:val="JSAstroBoostproject"/>
        <w:rPr>
          <w:rFonts w:asciiTheme="majorHAnsi" w:hAnsiTheme="majorHAnsi" w:cstheme="majorHAnsi"/>
        </w:rPr>
      </w:pPr>
    </w:p>
    <w:p w:rsidR="00C5583A" w:rsidP="00C5583A" w:rsidRDefault="00C5583A" w14:paraId="4677699D" w14:textId="77777777">
      <w:pPr>
        <w:pStyle w:val="JSAstroBoostproject"/>
        <w:rPr>
          <w:rFonts w:asciiTheme="majorHAnsi" w:hAnsiTheme="majorHAnsi" w:cstheme="majorHAnsi"/>
        </w:rPr>
      </w:pPr>
    </w:p>
    <w:p w:rsidR="00C5583A" w:rsidP="00C5583A" w:rsidRDefault="00C5583A" w14:paraId="31C34A59" w14:textId="77777777">
      <w:pPr>
        <w:pStyle w:val="JSAstroBoostproject"/>
        <w:rPr>
          <w:rFonts w:asciiTheme="majorHAnsi" w:hAnsiTheme="majorHAnsi" w:cstheme="majorHAnsi"/>
        </w:rPr>
      </w:pPr>
    </w:p>
    <w:p w:rsidR="00C5583A" w:rsidP="00C5583A" w:rsidRDefault="00C5583A" w14:paraId="4C4C380E" w14:textId="77777777">
      <w:pPr>
        <w:pStyle w:val="JSAstroBoostproject"/>
        <w:rPr>
          <w:rFonts w:asciiTheme="majorHAnsi" w:hAnsiTheme="majorHAnsi" w:cstheme="majorHAnsi"/>
        </w:rPr>
      </w:pPr>
    </w:p>
    <w:p w:rsidR="00C5583A" w:rsidP="00C5583A" w:rsidRDefault="00C5583A" w14:paraId="1AA94F91" w14:textId="77777777">
      <w:pPr>
        <w:pStyle w:val="JSAstroBoostproject"/>
        <w:rPr>
          <w:rFonts w:asciiTheme="majorHAnsi" w:hAnsiTheme="majorHAnsi" w:cstheme="majorHAnsi"/>
        </w:rPr>
      </w:pPr>
    </w:p>
    <w:p w:rsidR="00C5583A" w:rsidP="00C5583A" w:rsidRDefault="00C5583A" w14:paraId="768034EB" w14:textId="77777777">
      <w:pPr>
        <w:pStyle w:val="JSAstroBoostproject"/>
        <w:rPr>
          <w:rFonts w:asciiTheme="majorHAnsi" w:hAnsiTheme="majorHAnsi" w:cstheme="majorHAnsi"/>
        </w:rPr>
      </w:pPr>
    </w:p>
    <w:p w:rsidR="00C5583A" w:rsidP="00C5583A" w:rsidRDefault="00C5583A" w14:paraId="1E2047B5" w14:textId="77777777">
      <w:pPr>
        <w:pStyle w:val="JSAstroBoostproject"/>
        <w:rPr>
          <w:rFonts w:asciiTheme="majorHAnsi" w:hAnsiTheme="majorHAnsi" w:cstheme="majorHAnsi"/>
        </w:rPr>
      </w:pPr>
    </w:p>
    <w:p w:rsidR="00C5583A" w:rsidP="00C5583A" w:rsidRDefault="00C5583A" w14:paraId="58D295E3" w14:textId="77777777">
      <w:pPr>
        <w:pStyle w:val="JSAstroBoostproject"/>
        <w:rPr>
          <w:rFonts w:asciiTheme="majorHAnsi" w:hAnsiTheme="majorHAnsi" w:cstheme="majorHAnsi"/>
        </w:rPr>
      </w:pPr>
    </w:p>
    <w:p w:rsidR="00C5583A" w:rsidP="00C5583A" w:rsidRDefault="00C5583A" w14:paraId="50A7824B" w14:textId="77777777">
      <w:pPr>
        <w:pStyle w:val="JSAstroBoostproject"/>
        <w:rPr>
          <w:rFonts w:asciiTheme="majorHAnsi" w:hAnsiTheme="majorHAnsi" w:cstheme="majorHAnsi"/>
        </w:rPr>
      </w:pPr>
    </w:p>
    <w:p w:rsidR="00C5583A" w:rsidP="00C5583A" w:rsidRDefault="00C5583A" w14:paraId="012FBC63" w14:textId="77777777">
      <w:pPr>
        <w:pStyle w:val="JSAstroBoostproject"/>
        <w:rPr>
          <w:rFonts w:asciiTheme="majorHAnsi" w:hAnsiTheme="majorHAnsi" w:cstheme="majorHAnsi"/>
        </w:rPr>
      </w:pPr>
    </w:p>
    <w:p w:rsidR="00C5583A" w:rsidP="00C5583A" w:rsidRDefault="00C5583A" w14:paraId="79091540" w14:textId="77777777">
      <w:pPr>
        <w:pStyle w:val="JSAstroBoostproject"/>
        <w:rPr>
          <w:rFonts w:asciiTheme="majorHAnsi" w:hAnsiTheme="majorHAnsi" w:cstheme="majorHAnsi"/>
        </w:rPr>
      </w:pPr>
    </w:p>
    <w:p w:rsidR="00C5583A" w:rsidP="00C5583A" w:rsidRDefault="00C5583A" w14:paraId="318C9C60" w14:textId="77777777">
      <w:pPr>
        <w:pStyle w:val="JSAstroBoostproject"/>
        <w:rPr>
          <w:rFonts w:asciiTheme="majorHAnsi" w:hAnsiTheme="majorHAnsi" w:cstheme="majorHAnsi"/>
        </w:rPr>
      </w:pPr>
    </w:p>
    <w:p w:rsidR="00C5583A" w:rsidP="00C5583A" w:rsidRDefault="00C5583A" w14:paraId="1A173FB0" w14:textId="77777777">
      <w:pPr>
        <w:pStyle w:val="JSAstroBoostproject"/>
        <w:rPr>
          <w:rFonts w:asciiTheme="majorHAnsi" w:hAnsiTheme="majorHAnsi" w:cstheme="majorHAnsi"/>
        </w:rPr>
      </w:pPr>
    </w:p>
    <w:p w:rsidR="00C5583A" w:rsidP="00C5583A" w:rsidRDefault="00C5583A" w14:paraId="6F70694F" w14:textId="77777777">
      <w:pPr>
        <w:pStyle w:val="JSAstroBoostproject"/>
        <w:rPr>
          <w:rFonts w:asciiTheme="majorHAnsi" w:hAnsiTheme="majorHAnsi" w:cstheme="majorHAnsi"/>
        </w:rPr>
      </w:pPr>
    </w:p>
    <w:p w:rsidR="00C5583A" w:rsidP="00C5583A" w:rsidRDefault="00C5583A" w14:paraId="76FFDBD1" w14:textId="77777777">
      <w:pPr>
        <w:pStyle w:val="JSAstroBoostproject"/>
        <w:rPr>
          <w:rFonts w:asciiTheme="majorHAnsi" w:hAnsiTheme="majorHAnsi" w:cstheme="majorHAnsi"/>
        </w:rPr>
      </w:pPr>
    </w:p>
    <w:p w:rsidR="00C5583A" w:rsidP="00C5583A" w:rsidRDefault="00C5583A" w14:paraId="45CCED77" w14:textId="77777777">
      <w:pPr>
        <w:pStyle w:val="JSAstroBoostproject"/>
        <w:rPr>
          <w:rFonts w:asciiTheme="majorHAnsi" w:hAnsiTheme="majorHAnsi" w:cstheme="majorHAnsi"/>
        </w:rPr>
      </w:pPr>
    </w:p>
    <w:p w:rsidR="00C5583A" w:rsidP="00C5583A" w:rsidRDefault="00C5583A" w14:paraId="6CE3652B" w14:textId="77777777">
      <w:pPr>
        <w:pStyle w:val="JSAstroBoostproject"/>
        <w:rPr>
          <w:rFonts w:asciiTheme="majorHAnsi" w:hAnsiTheme="majorHAnsi" w:cstheme="majorHAnsi"/>
        </w:rPr>
      </w:pPr>
    </w:p>
    <w:p w:rsidR="00C5583A" w:rsidP="00C5583A" w:rsidRDefault="00C5583A" w14:paraId="0D82BCD2" w14:textId="77777777">
      <w:pPr>
        <w:pStyle w:val="JSAstroBoostproject"/>
        <w:rPr>
          <w:rFonts w:asciiTheme="majorHAnsi" w:hAnsiTheme="majorHAnsi" w:cstheme="majorHAnsi"/>
        </w:rPr>
      </w:pPr>
    </w:p>
    <w:p w:rsidR="00C5583A" w:rsidP="00C5583A" w:rsidRDefault="00C5583A" w14:paraId="6F0BF4B9" w14:textId="77777777">
      <w:pPr>
        <w:pStyle w:val="JSAstroBoostproject"/>
        <w:rPr>
          <w:rFonts w:asciiTheme="majorHAnsi" w:hAnsiTheme="majorHAnsi" w:cstheme="majorHAnsi"/>
        </w:rPr>
      </w:pPr>
    </w:p>
    <w:p w:rsidR="00C5583A" w:rsidP="00C5583A" w:rsidRDefault="00C5583A" w14:paraId="1285A6AC" w14:textId="77777777">
      <w:pPr>
        <w:pStyle w:val="JSAstroBoostproject"/>
        <w:rPr>
          <w:rFonts w:asciiTheme="majorHAnsi" w:hAnsiTheme="majorHAnsi" w:cstheme="majorHAnsi"/>
        </w:rPr>
      </w:pPr>
    </w:p>
    <w:p w:rsidR="00C5583A" w:rsidP="00C5583A" w:rsidRDefault="00C5583A" w14:paraId="403447CE" w14:textId="77777777">
      <w:pPr>
        <w:pStyle w:val="JSAstroBoostproject"/>
        <w:rPr>
          <w:rFonts w:asciiTheme="majorHAnsi" w:hAnsiTheme="majorHAnsi" w:cstheme="majorHAnsi"/>
        </w:rPr>
      </w:pPr>
    </w:p>
    <w:p w:rsidR="00C5583A" w:rsidP="00C5583A" w:rsidRDefault="00C5583A" w14:paraId="70E67FFE" w14:textId="77777777">
      <w:pPr>
        <w:pStyle w:val="JSAstroBoostproject"/>
        <w:rPr>
          <w:rFonts w:asciiTheme="majorHAnsi" w:hAnsiTheme="majorHAnsi" w:cstheme="majorHAnsi"/>
        </w:rPr>
      </w:pPr>
    </w:p>
    <w:p w:rsidR="00C5583A" w:rsidP="00C5583A" w:rsidRDefault="00C5583A" w14:paraId="20FF958F" w14:textId="77777777">
      <w:pPr>
        <w:pStyle w:val="JSAstroBoostproject"/>
        <w:rPr>
          <w:rFonts w:asciiTheme="majorHAnsi" w:hAnsiTheme="majorHAnsi" w:cstheme="majorHAnsi"/>
        </w:rPr>
      </w:pPr>
    </w:p>
    <w:p w:rsidR="00C5583A" w:rsidP="00C5583A" w:rsidRDefault="00C5583A" w14:paraId="4C7ABCBE" w14:textId="77777777">
      <w:pPr>
        <w:pStyle w:val="JSAstroBoostproject"/>
        <w:rPr>
          <w:rFonts w:asciiTheme="majorHAnsi" w:hAnsiTheme="majorHAnsi" w:cstheme="majorHAnsi"/>
        </w:rPr>
      </w:pPr>
    </w:p>
    <w:p w:rsidR="00C5583A" w:rsidP="00C5583A" w:rsidRDefault="00C5583A" w14:paraId="09D6A6D4" w14:textId="2C7C7BA8">
      <w:pPr>
        <w:pStyle w:val="JSAstroBoostproject"/>
        <w:rPr>
          <w:rFonts w:asciiTheme="majorHAnsi" w:hAnsiTheme="majorHAnsi" w:cstheme="majorHAnsi"/>
        </w:rPr>
      </w:pPr>
    </w:p>
    <w:p w:rsidR="00662164" w:rsidP="00C5583A" w:rsidRDefault="00662164" w14:paraId="3EA0998C" w14:textId="322F6E92">
      <w:pPr>
        <w:pStyle w:val="JSAstroBoostproject"/>
        <w:rPr>
          <w:rFonts w:asciiTheme="majorHAnsi" w:hAnsiTheme="majorHAnsi" w:cstheme="majorHAnsi"/>
        </w:rPr>
      </w:pPr>
    </w:p>
    <w:p w:rsidR="00662164" w:rsidP="00C5583A" w:rsidRDefault="00662164" w14:paraId="60B1A14B" w14:textId="19859450">
      <w:pPr>
        <w:pStyle w:val="JSAstroBoostproject"/>
        <w:rPr>
          <w:rFonts w:asciiTheme="majorHAnsi" w:hAnsiTheme="majorHAnsi" w:cstheme="majorHAnsi"/>
        </w:rPr>
      </w:pPr>
    </w:p>
    <w:p w:rsidR="00662164" w:rsidP="00C5583A" w:rsidRDefault="00662164" w14:paraId="34978147" w14:textId="33474DD2">
      <w:pPr>
        <w:pStyle w:val="JSAstroBoostproject"/>
        <w:rPr>
          <w:rFonts w:asciiTheme="majorHAnsi" w:hAnsiTheme="majorHAnsi" w:cstheme="majorHAnsi"/>
        </w:rPr>
      </w:pPr>
    </w:p>
    <w:p w:rsidR="00662164" w:rsidP="00C5583A" w:rsidRDefault="00662164" w14:paraId="518140A3" w14:textId="669994C4">
      <w:pPr>
        <w:pStyle w:val="JSAstroBoostproject"/>
        <w:rPr>
          <w:rFonts w:asciiTheme="majorHAnsi" w:hAnsiTheme="majorHAnsi" w:cstheme="majorHAnsi"/>
        </w:rPr>
      </w:pPr>
    </w:p>
    <w:p w:rsidR="00662164" w:rsidP="00C5583A" w:rsidRDefault="00662164" w14:paraId="2CECFE18" w14:textId="1ADC9EDC">
      <w:pPr>
        <w:pStyle w:val="JSAstroBoostproject"/>
        <w:rPr>
          <w:rFonts w:asciiTheme="majorHAnsi" w:hAnsiTheme="majorHAnsi" w:cstheme="majorHAnsi"/>
        </w:rPr>
      </w:pPr>
    </w:p>
    <w:p w:rsidR="00662164" w:rsidP="00C5583A" w:rsidRDefault="00662164" w14:paraId="1CC723FB" w14:textId="1EBC27A8">
      <w:pPr>
        <w:pStyle w:val="JSAstroBoostproject"/>
        <w:rPr>
          <w:rFonts w:asciiTheme="majorHAnsi" w:hAnsiTheme="majorHAnsi" w:cstheme="majorHAnsi"/>
        </w:rPr>
      </w:pPr>
    </w:p>
    <w:p w:rsidR="00662164" w:rsidP="00C5583A" w:rsidRDefault="00662164" w14:paraId="334A18D8" w14:textId="3CA7F4E1">
      <w:pPr>
        <w:pStyle w:val="JSAstroBoostproject"/>
        <w:rPr>
          <w:rFonts w:asciiTheme="majorHAnsi" w:hAnsiTheme="majorHAnsi" w:cstheme="majorHAnsi"/>
        </w:rPr>
      </w:pPr>
    </w:p>
    <w:p w:rsidR="00662164" w:rsidP="00C5583A" w:rsidRDefault="00662164" w14:paraId="126A307C" w14:textId="0ED2C93C">
      <w:pPr>
        <w:pStyle w:val="JSAstroBoostproject"/>
        <w:rPr>
          <w:rFonts w:asciiTheme="majorHAnsi" w:hAnsiTheme="majorHAnsi" w:cstheme="majorHAnsi"/>
        </w:rPr>
      </w:pPr>
    </w:p>
    <w:p w:rsidR="00662164" w:rsidP="00C5583A" w:rsidRDefault="00662164" w14:paraId="477EC183" w14:textId="64D299B3">
      <w:pPr>
        <w:pStyle w:val="JSAstroBoostproject"/>
        <w:rPr>
          <w:rFonts w:asciiTheme="majorHAnsi" w:hAnsiTheme="majorHAnsi" w:cstheme="majorHAnsi"/>
        </w:rPr>
      </w:pPr>
    </w:p>
    <w:p w:rsidR="00662164" w:rsidP="00C5583A" w:rsidRDefault="00662164" w14:paraId="7E5F636E" w14:textId="77777777">
      <w:pPr>
        <w:pStyle w:val="JSAstroBoostproject"/>
        <w:rPr>
          <w:rFonts w:asciiTheme="majorHAnsi" w:hAnsiTheme="majorHAnsi" w:cstheme="majorHAnsi"/>
        </w:rPr>
      </w:pPr>
    </w:p>
    <w:p w:rsidR="00C5583A" w:rsidP="00C5583A" w:rsidRDefault="00C5583A" w14:paraId="2297A5A4" w14:textId="77777777">
      <w:pPr>
        <w:pStyle w:val="JSAstroBoostproject"/>
        <w:rPr>
          <w:rFonts w:asciiTheme="majorHAnsi" w:hAnsiTheme="majorHAnsi" w:cstheme="majorHAnsi"/>
        </w:rPr>
      </w:pPr>
    </w:p>
    <w:p w:rsidR="00C5583A" w:rsidP="00C5583A" w:rsidRDefault="00C5583A" w14:paraId="3E26E7A8" w14:textId="77777777">
      <w:pPr>
        <w:pStyle w:val="JSAstroBoostproject"/>
        <w:rPr>
          <w:rFonts w:asciiTheme="majorHAnsi" w:hAnsiTheme="majorHAnsi" w:cstheme="majorHAnsi"/>
        </w:rPr>
      </w:pPr>
    </w:p>
    <w:p w:rsidRPr="00C5583A" w:rsidR="00C5583A" w:rsidP="00C5583A" w:rsidRDefault="00C5583A" w14:paraId="7E9E6E7B" w14:textId="6A1195BA">
      <w:pPr>
        <w:pStyle w:val="JSAstroBoostproject"/>
        <w:rPr>
          <w:rFonts w:asciiTheme="majorHAnsi" w:hAnsiTheme="majorHAnsi" w:cstheme="majorHAnsi"/>
        </w:rPr>
      </w:pPr>
      <w:proofErr w:type="spellStart"/>
      <w:r w:rsidRPr="00C5583A">
        <w:rPr>
          <w:rFonts w:asciiTheme="majorHAnsi" w:hAnsiTheme="majorHAnsi" w:cstheme="majorHAnsi"/>
        </w:rPr>
        <w:t>AstroBoost</w:t>
      </w:r>
      <w:proofErr w:type="spellEnd"/>
      <w:r w:rsidRPr="00C5583A">
        <w:rPr>
          <w:rFonts w:asciiTheme="majorHAnsi" w:hAnsiTheme="majorHAnsi" w:cstheme="majorHAnsi"/>
        </w:rPr>
        <w:t xml:space="preserve"> </w:t>
      </w:r>
      <w:r w:rsidR="00904A96">
        <w:rPr>
          <w:rFonts w:asciiTheme="majorHAnsi" w:hAnsiTheme="majorHAnsi" w:cstheme="majorHAnsi"/>
        </w:rPr>
        <w:t>P</w:t>
      </w:r>
      <w:r w:rsidRPr="00C5583A">
        <w:rPr>
          <w:rFonts w:asciiTheme="majorHAnsi" w:hAnsiTheme="majorHAnsi" w:cstheme="majorHAnsi"/>
        </w:rPr>
        <w:t>roject</w:t>
      </w:r>
    </w:p>
    <w:p w:rsidRPr="00C5583A" w:rsidR="00C5583A" w:rsidP="00C5583A" w:rsidRDefault="00C5583A" w14:paraId="1F015F6B" w14:textId="77777777">
      <w:pPr>
        <w:shd w:val="clear" w:color="auto" w:fill="FFFFFF"/>
        <w:spacing w:after="0" w:line="240" w:lineRule="auto"/>
        <w:rPr>
          <w:rFonts w:eastAsia="Times New Roman" w:asciiTheme="majorHAnsi" w:hAnsiTheme="majorHAnsi" w:cstheme="majorHAnsi"/>
          <w:b/>
          <w:color w:val="222222"/>
          <w:sz w:val="20"/>
          <w:szCs w:val="20"/>
        </w:rPr>
      </w:pPr>
    </w:p>
    <w:p w:rsidRPr="00C5583A" w:rsidR="00721805" w:rsidP="00C5583A" w:rsidRDefault="00C5583A" w14:paraId="10715098" w14:textId="7F5A3F25">
      <w:pPr>
        <w:pStyle w:val="JSBodyText"/>
        <w:rPr>
          <w:rFonts w:asciiTheme="majorHAnsi" w:hAnsiTheme="majorHAnsi" w:cstheme="majorHAnsi"/>
        </w:rPr>
      </w:pPr>
      <w:r w:rsidRPr="00C5583A">
        <w:rPr>
          <w:rFonts w:asciiTheme="majorHAnsi" w:hAnsiTheme="majorHAnsi" w:cstheme="majorHAnsi"/>
        </w:rPr>
        <w:t xml:space="preserve">The Royal Astronomical Society’s </w:t>
      </w:r>
      <w:proofErr w:type="spellStart"/>
      <w:r w:rsidRPr="00C5583A">
        <w:rPr>
          <w:rFonts w:asciiTheme="majorHAnsi" w:hAnsiTheme="majorHAnsi" w:cstheme="majorHAnsi"/>
        </w:rPr>
        <w:t>AstroBoost</w:t>
      </w:r>
      <w:proofErr w:type="spellEnd"/>
      <w:r w:rsidRPr="00C5583A">
        <w:rPr>
          <w:rFonts w:asciiTheme="majorHAnsi" w:hAnsiTheme="majorHAnsi" w:cstheme="majorHAnsi"/>
        </w:rPr>
        <w:t xml:space="preserve"> project was funded by </w:t>
      </w:r>
      <w:r w:rsidR="00904A96">
        <w:rPr>
          <w:rFonts w:asciiTheme="majorHAnsi" w:hAnsiTheme="majorHAnsi" w:cstheme="majorHAnsi"/>
        </w:rPr>
        <w:t xml:space="preserve">a </w:t>
      </w:r>
      <w:r w:rsidRPr="00C5583A">
        <w:rPr>
          <w:rFonts w:asciiTheme="majorHAnsi" w:hAnsiTheme="majorHAnsi" w:cstheme="majorHAnsi"/>
        </w:rPr>
        <w:t>STFC Spark Award</w:t>
      </w:r>
      <w:r w:rsidR="00904A96">
        <w:rPr>
          <w:rFonts w:asciiTheme="majorHAnsi" w:hAnsiTheme="majorHAnsi" w:cstheme="majorHAnsi"/>
        </w:rPr>
        <w:t xml:space="preserve"> and </w:t>
      </w:r>
      <w:r w:rsidRPr="00C5583A">
        <w:rPr>
          <w:rFonts w:asciiTheme="majorHAnsi" w:hAnsiTheme="majorHAnsi" w:cstheme="majorHAnsi"/>
        </w:rPr>
        <w:t xml:space="preserve">supported by project partners Guildford Astronomical Society, Hampshire Astronomy Group, Newbury Astronomical Society and the STFC’s UK James Webb Space Telescope campaign. </w:t>
      </w:r>
      <w:bookmarkEnd w:id="2"/>
      <w:r w:rsidR="00904A96">
        <w:rPr>
          <w:rFonts w:asciiTheme="majorHAnsi" w:hAnsiTheme="majorHAnsi" w:cstheme="majorHAnsi"/>
        </w:rPr>
        <w:t>The project was managed and developed by Dr Jenny Shipway.</w:t>
      </w:r>
    </w:p>
    <w:sectPr w:rsidRPr="00C5583A" w:rsidR="00721805" w:rsidSect="007471E5">
      <w:headerReference w:type="default" r:id="rId13"/>
      <w:footerReference w:type="default" r:id="rId14"/>
      <w:headerReference w:type="first" r:id="rId15"/>
      <w:footerReference w:type="first" r:id="rId16"/>
      <w:pgSz w:w="11906" w:h="16838"/>
      <w:pgMar w:top="1440" w:right="991" w:bottom="851"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BCABB" w14:textId="77777777" w:rsidR="000444E3" w:rsidRDefault="000444E3" w:rsidP="00C5583A">
      <w:pPr>
        <w:spacing w:after="0" w:line="240" w:lineRule="auto"/>
      </w:pPr>
      <w:r>
        <w:separator/>
      </w:r>
    </w:p>
  </w:endnote>
  <w:endnote w:type="continuationSeparator" w:id="0">
    <w:p w14:paraId="29C5ABAD" w14:textId="77777777" w:rsidR="000444E3" w:rsidRDefault="000444E3" w:rsidP="00C55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4120332"/>
      <w:docPartObj>
        <w:docPartGallery w:val="Page Numbers (Bottom of Page)"/>
        <w:docPartUnique/>
      </w:docPartObj>
    </w:sdtPr>
    <w:sdtEndPr/>
    <w:sdtContent>
      <w:sdt>
        <w:sdtPr>
          <w:id w:val="-1769616900"/>
          <w:docPartObj>
            <w:docPartGallery w:val="Page Numbers (Top of Page)"/>
            <w:docPartUnique/>
          </w:docPartObj>
        </w:sdtPr>
        <w:sdtEndPr/>
        <w:sdtContent>
          <w:p w14:paraId="4831E7A9" w14:textId="048C0E41" w:rsidR="007471E5" w:rsidRDefault="007471E5">
            <w:pPr>
              <w:pStyle w:val="Footer"/>
              <w:jc w:val="right"/>
            </w:pPr>
            <w:r w:rsidRPr="007471E5">
              <w:rPr>
                <w:sz w:val="20"/>
                <w:szCs w:val="20"/>
              </w:rPr>
              <w:t xml:space="preserve">Page </w:t>
            </w:r>
            <w:r w:rsidRPr="007471E5">
              <w:rPr>
                <w:b/>
                <w:bCs/>
                <w:sz w:val="20"/>
                <w:szCs w:val="20"/>
              </w:rPr>
              <w:fldChar w:fldCharType="begin"/>
            </w:r>
            <w:r w:rsidRPr="007471E5">
              <w:rPr>
                <w:b/>
                <w:bCs/>
                <w:sz w:val="20"/>
                <w:szCs w:val="20"/>
              </w:rPr>
              <w:instrText xml:space="preserve"> PAGE </w:instrText>
            </w:r>
            <w:r w:rsidRPr="007471E5">
              <w:rPr>
                <w:b/>
                <w:bCs/>
                <w:sz w:val="20"/>
                <w:szCs w:val="20"/>
              </w:rPr>
              <w:fldChar w:fldCharType="separate"/>
            </w:r>
            <w:r w:rsidRPr="007471E5">
              <w:rPr>
                <w:b/>
                <w:bCs/>
                <w:noProof/>
                <w:sz w:val="20"/>
                <w:szCs w:val="20"/>
              </w:rPr>
              <w:t>2</w:t>
            </w:r>
            <w:r w:rsidRPr="007471E5">
              <w:rPr>
                <w:b/>
                <w:bCs/>
                <w:sz w:val="20"/>
                <w:szCs w:val="20"/>
              </w:rPr>
              <w:fldChar w:fldCharType="end"/>
            </w:r>
            <w:r w:rsidRPr="007471E5">
              <w:rPr>
                <w:sz w:val="20"/>
                <w:szCs w:val="20"/>
              </w:rPr>
              <w:t xml:space="preserve"> of </w:t>
            </w:r>
            <w:r w:rsidRPr="007471E5">
              <w:rPr>
                <w:b/>
                <w:bCs/>
                <w:sz w:val="20"/>
                <w:szCs w:val="20"/>
              </w:rPr>
              <w:fldChar w:fldCharType="begin"/>
            </w:r>
            <w:r w:rsidRPr="007471E5">
              <w:rPr>
                <w:b/>
                <w:bCs/>
                <w:sz w:val="20"/>
                <w:szCs w:val="20"/>
              </w:rPr>
              <w:instrText xml:space="preserve"> NUMPAGES  </w:instrText>
            </w:r>
            <w:r w:rsidRPr="007471E5">
              <w:rPr>
                <w:b/>
                <w:bCs/>
                <w:sz w:val="20"/>
                <w:szCs w:val="20"/>
              </w:rPr>
              <w:fldChar w:fldCharType="separate"/>
            </w:r>
            <w:r w:rsidRPr="007471E5">
              <w:rPr>
                <w:b/>
                <w:bCs/>
                <w:noProof/>
                <w:sz w:val="20"/>
                <w:szCs w:val="20"/>
              </w:rPr>
              <w:t>2</w:t>
            </w:r>
            <w:r w:rsidRPr="007471E5">
              <w:rPr>
                <w:b/>
                <w:bCs/>
                <w:sz w:val="20"/>
                <w:szCs w:val="20"/>
              </w:rPr>
              <w:fldChar w:fldCharType="end"/>
            </w:r>
          </w:p>
        </w:sdtContent>
      </w:sdt>
    </w:sdtContent>
  </w:sdt>
  <w:p w14:paraId="2EC49FC4" w14:textId="77777777" w:rsidR="007471E5" w:rsidRDefault="007471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BC5FC" w14:textId="1DE8B64B" w:rsidR="007471E5" w:rsidRDefault="007471E5">
    <w:pPr>
      <w:pStyle w:val="Footer"/>
    </w:pPr>
  </w:p>
  <w:p w14:paraId="0EA3E02D" w14:textId="34549B5A" w:rsidR="007471E5" w:rsidRDefault="007471E5">
    <w:pPr>
      <w:pStyle w:val="Footer"/>
    </w:pPr>
    <w:r>
      <w:rPr>
        <w:noProof/>
      </w:rPr>
      <w:drawing>
        <wp:inline distT="0" distB="0" distL="0" distR="0" wp14:anchorId="715C1EFE" wp14:editId="460476F6">
          <wp:extent cx="6029325" cy="57912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57912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C8FFA" w14:textId="77777777" w:rsidR="000444E3" w:rsidRDefault="000444E3" w:rsidP="00C5583A">
      <w:pPr>
        <w:spacing w:after="0" w:line="240" w:lineRule="auto"/>
      </w:pPr>
      <w:r>
        <w:separator/>
      </w:r>
    </w:p>
  </w:footnote>
  <w:footnote w:type="continuationSeparator" w:id="0">
    <w:p w14:paraId="1911D623" w14:textId="77777777" w:rsidR="000444E3" w:rsidRDefault="000444E3" w:rsidP="00C558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A50CF" w14:textId="4DC9A108" w:rsidR="00C5583A" w:rsidRDefault="00904A96" w:rsidP="007471E5">
    <w:pPr>
      <w:pStyle w:val="Header"/>
      <w:tabs>
        <w:tab w:val="clear" w:pos="9026"/>
        <w:tab w:val="left" w:pos="5040"/>
      </w:tabs>
      <w:ind w:right="-23"/>
      <w:rPr>
        <w:noProof/>
        <w:sz w:val="44"/>
      </w:rPr>
    </w:pPr>
    <w:r>
      <w:rPr>
        <w:noProof/>
        <w:sz w:val="44"/>
      </w:rPr>
      <w:tab/>
    </w:r>
    <w:r>
      <w:rPr>
        <w:noProof/>
        <w:sz w:val="44"/>
      </w:rPr>
      <w:tab/>
    </w:r>
    <w:r>
      <w:rPr>
        <w:noProof/>
        <w:sz w:val="44"/>
      </w:rPr>
      <w:tab/>
    </w:r>
    <w:r w:rsidR="00D657C2">
      <w:rPr>
        <w:noProof/>
        <w:sz w:val="44"/>
      </w:rPr>
      <w:tab/>
    </w:r>
    <w:r w:rsidR="007471E5">
      <w:rPr>
        <w:noProof/>
        <w:sz w:val="44"/>
      </w:rPr>
      <w:tab/>
    </w:r>
    <w:r w:rsidR="007471E5">
      <w:rPr>
        <w:noProof/>
        <w:sz w:val="44"/>
      </w:rPr>
      <w:tab/>
    </w:r>
    <w:r w:rsidR="007471E5">
      <w:rPr>
        <w:noProof/>
        <w:sz w:val="44"/>
      </w:rPr>
      <w:drawing>
        <wp:inline distT="0" distB="0" distL="0" distR="0" wp14:anchorId="5608B647" wp14:editId="3F89C520">
          <wp:extent cx="926465" cy="316865"/>
          <wp:effectExtent l="0" t="0" r="6985"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316865"/>
                  </a:xfrm>
                  <a:prstGeom prst="rect">
                    <a:avLst/>
                  </a:prstGeom>
                  <a:noFill/>
                </pic:spPr>
              </pic:pic>
            </a:graphicData>
          </a:graphic>
        </wp:inline>
      </w:drawing>
    </w:r>
  </w:p>
  <w:p w14:paraId="224A3E3A" w14:textId="74D4A238" w:rsidR="00904A96" w:rsidRDefault="00904A96" w:rsidP="00C5583A">
    <w:pPr>
      <w:pStyle w:val="Header"/>
      <w:jc w:val="right"/>
    </w:pPr>
  </w:p>
  <w:p w14:paraId="276348E0" w14:textId="77777777" w:rsidR="00C5583A" w:rsidRDefault="00C5583A" w:rsidP="00904A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1C68F" w14:textId="05AECF59" w:rsidR="007471E5" w:rsidRDefault="007471E5" w:rsidP="007471E5">
    <w:pPr>
      <w:pStyle w:val="Header"/>
      <w:tabs>
        <w:tab w:val="clear" w:pos="4513"/>
        <w:tab w:val="clear" w:pos="9026"/>
        <w:tab w:val="left" w:pos="6228"/>
      </w:tabs>
    </w:pPr>
    <w:r>
      <w:tab/>
      <w:t xml:space="preserve">             </w:t>
    </w:r>
    <w:r>
      <w:rPr>
        <w:noProof/>
      </w:rPr>
      <w:drawing>
        <wp:inline distT="0" distB="0" distL="0" distR="0" wp14:anchorId="7964A649" wp14:editId="2DC3FFEE">
          <wp:extent cx="1597025" cy="542290"/>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C56F76"/>
    <w:multiLevelType w:val="multilevel"/>
    <w:tmpl w:val="C0E0D0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67C4227"/>
    <w:multiLevelType w:val="hybridMultilevel"/>
    <w:tmpl w:val="1CB01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FLIR_DOCUMENT_ID" w:val="f6f4e413-d855-4244-b81c-41d04a9a8743"/>
  </w:docVars>
  <w:rsids>
    <w:rsidRoot w:val="00721805"/>
    <w:rsid w:val="000444E3"/>
    <w:rsid w:val="005C7A8B"/>
    <w:rsid w:val="00662164"/>
    <w:rsid w:val="00662272"/>
    <w:rsid w:val="00721805"/>
    <w:rsid w:val="00735B27"/>
    <w:rsid w:val="007471E5"/>
    <w:rsid w:val="00883F0F"/>
    <w:rsid w:val="008C3F73"/>
    <w:rsid w:val="008D66B0"/>
    <w:rsid w:val="008F0366"/>
    <w:rsid w:val="00904A96"/>
    <w:rsid w:val="00AC13F6"/>
    <w:rsid w:val="00C5583A"/>
    <w:rsid w:val="00D657C2"/>
    <w:rsid w:val="00EA5974"/>
    <w:rsid w:val="00F00BA0"/>
    <w:rsid w:val="00F955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9E72D6"/>
  <w15:docId w15:val="{26E5ECD8-E58D-4918-9806-423F09F5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JSBodyText">
    <w:name w:val="JS Body Text"/>
    <w:basedOn w:val="Normal"/>
    <w:link w:val="JSBodyTextChar"/>
    <w:qFormat/>
    <w:rsid w:val="00C5583A"/>
    <w:pPr>
      <w:shd w:val="clear" w:color="auto" w:fill="FFFFFF"/>
      <w:spacing w:after="0" w:line="240" w:lineRule="auto"/>
    </w:pPr>
    <w:rPr>
      <w:rFonts w:asciiTheme="minorHAnsi" w:eastAsia="Times New Roman" w:hAnsiTheme="minorHAnsi" w:cstheme="minorHAnsi"/>
      <w:color w:val="222222"/>
      <w:sz w:val="20"/>
      <w:szCs w:val="20"/>
    </w:rPr>
  </w:style>
  <w:style w:type="paragraph" w:customStyle="1" w:styleId="JSAstroBoostproject">
    <w:name w:val="JS AstroBoost project"/>
    <w:basedOn w:val="Normal"/>
    <w:link w:val="JSAstroBoostprojectChar"/>
    <w:qFormat/>
    <w:rsid w:val="00C5583A"/>
    <w:pPr>
      <w:shd w:val="clear" w:color="auto" w:fill="FFFFFF"/>
      <w:spacing w:after="0" w:line="240" w:lineRule="auto"/>
    </w:pPr>
    <w:rPr>
      <w:rFonts w:asciiTheme="minorHAnsi" w:eastAsia="Times New Roman" w:hAnsiTheme="minorHAnsi" w:cstheme="minorHAnsi"/>
      <w:b/>
      <w:color w:val="222222"/>
      <w:sz w:val="20"/>
      <w:szCs w:val="20"/>
    </w:rPr>
  </w:style>
  <w:style w:type="character" w:customStyle="1" w:styleId="JSBodyTextChar">
    <w:name w:val="JS Body Text Char"/>
    <w:basedOn w:val="DefaultParagraphFont"/>
    <w:link w:val="JSBodyText"/>
    <w:rsid w:val="00C5583A"/>
    <w:rPr>
      <w:rFonts w:asciiTheme="minorHAnsi" w:eastAsia="Times New Roman" w:hAnsiTheme="minorHAnsi" w:cstheme="minorHAnsi"/>
      <w:color w:val="222222"/>
      <w:sz w:val="20"/>
      <w:szCs w:val="20"/>
      <w:shd w:val="clear" w:color="auto" w:fill="FFFFFF"/>
    </w:rPr>
  </w:style>
  <w:style w:type="character" w:customStyle="1" w:styleId="JSAstroBoostprojectChar">
    <w:name w:val="JS AstroBoost project Char"/>
    <w:basedOn w:val="DefaultParagraphFont"/>
    <w:link w:val="JSAstroBoostproject"/>
    <w:rsid w:val="00C5583A"/>
    <w:rPr>
      <w:rFonts w:asciiTheme="minorHAnsi" w:eastAsia="Times New Roman" w:hAnsiTheme="minorHAnsi" w:cstheme="minorHAnsi"/>
      <w:b/>
      <w:color w:val="222222"/>
      <w:sz w:val="20"/>
      <w:szCs w:val="20"/>
      <w:shd w:val="clear" w:color="auto" w:fill="FFFFFF"/>
    </w:rPr>
  </w:style>
  <w:style w:type="paragraph" w:styleId="Header">
    <w:name w:val="header"/>
    <w:basedOn w:val="Normal"/>
    <w:link w:val="HeaderChar"/>
    <w:uiPriority w:val="99"/>
    <w:unhideWhenUsed/>
    <w:rsid w:val="00C558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83A"/>
  </w:style>
  <w:style w:type="paragraph" w:styleId="Footer">
    <w:name w:val="footer"/>
    <w:basedOn w:val="Normal"/>
    <w:link w:val="FooterChar"/>
    <w:uiPriority w:val="99"/>
    <w:unhideWhenUsed/>
    <w:rsid w:val="00C558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83A"/>
  </w:style>
  <w:style w:type="paragraph" w:styleId="ListParagraph">
    <w:name w:val="List Paragraph"/>
    <w:basedOn w:val="Normal"/>
    <w:uiPriority w:val="34"/>
    <w:qFormat/>
    <w:rsid w:val="008C3F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techknow.org.uk/wiki/index.php?title=Infra_Red_Camer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12</cp:revision>
  <cp:lastPrinted>2018-09-10T20:49:00Z</cp:lastPrinted>
  <dcterms:created xsi:type="dcterms:W3CDTF">2018-08-30T14:06:00Z</dcterms:created>
  <dcterms:modified xsi:type="dcterms:W3CDTF">2018-09-10T20:49:00Z</dcterms:modified>
</cp:coreProperties>
</file>