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6259E1" w:rsidR="002C16F3" w:rsidP="002C16F3" w:rsidRDefault="002C16F3" w14:paraId="5D26A2F4" w14:textId="629749C8">
      <w:pPr>
        <w:shd w:val="clear" w:color="auto" w:fill="FFFFFF"/>
        <w:spacing w:after="0" w:line="240" w:lineRule="auto"/>
        <w:rPr>
          <w:rFonts w:eastAsia="Times New Roman" w:cstheme="minorHAnsi"/>
          <w:b/>
          <w:color w:val="222222"/>
          <w:sz w:val="32"/>
          <w:szCs w:val="20"/>
          <w:lang w:eastAsia="en-GB"/>
        </w:rPr>
      </w:pPr>
      <w:proofErr w:type="spellStart"/>
      <w:r w:rsidRPr="006259E1">
        <w:rPr>
          <w:rFonts w:eastAsia="Times New Roman" w:cstheme="minorHAnsi"/>
          <w:b/>
          <w:color w:val="222222"/>
          <w:sz w:val="32"/>
          <w:szCs w:val="20"/>
          <w:lang w:eastAsia="en-GB"/>
        </w:rPr>
        <w:t>AstroBoost</w:t>
      </w:r>
      <w:proofErr w:type="spellEnd"/>
      <w:r w:rsidR="008B2EBB">
        <w:rPr>
          <w:rFonts w:eastAsia="Times New Roman" w:cstheme="minorHAnsi"/>
          <w:b/>
          <w:color w:val="222222"/>
          <w:sz w:val="32"/>
          <w:szCs w:val="20"/>
          <w:lang w:eastAsia="en-GB"/>
        </w:rPr>
        <w:t xml:space="preserve"> </w:t>
      </w:r>
      <w:r w:rsidR="007B6BE0">
        <w:rPr>
          <w:rFonts w:eastAsia="Times New Roman" w:cstheme="minorHAnsi"/>
          <w:b/>
          <w:color w:val="222222"/>
          <w:sz w:val="32"/>
          <w:szCs w:val="20"/>
          <w:lang w:eastAsia="en-GB"/>
        </w:rPr>
        <w:t xml:space="preserve">– </w:t>
      </w:r>
      <w:r w:rsidR="00CC02AC">
        <w:rPr>
          <w:rFonts w:eastAsia="Times New Roman" w:cstheme="minorHAnsi"/>
          <w:b/>
          <w:color w:val="222222"/>
          <w:sz w:val="32"/>
          <w:szCs w:val="20"/>
          <w:lang w:eastAsia="en-GB"/>
        </w:rPr>
        <w:t xml:space="preserve">Supervised </w:t>
      </w:r>
      <w:r w:rsidR="007B6BE0">
        <w:rPr>
          <w:rFonts w:eastAsia="Times New Roman" w:cstheme="minorHAnsi"/>
          <w:b/>
          <w:color w:val="222222"/>
          <w:sz w:val="32"/>
          <w:szCs w:val="20"/>
          <w:lang w:eastAsia="en-GB"/>
        </w:rPr>
        <w:t>Display Stand</w:t>
      </w:r>
      <w:r w:rsidR="00CC02AC">
        <w:rPr>
          <w:rFonts w:eastAsia="Times New Roman" w:cstheme="minorHAnsi"/>
          <w:b/>
          <w:color w:val="222222"/>
          <w:sz w:val="32"/>
          <w:szCs w:val="20"/>
          <w:lang w:eastAsia="en-GB"/>
        </w:rPr>
        <w:t xml:space="preserve"> </w:t>
      </w:r>
      <w:r w:rsidR="008B2EBB">
        <w:rPr>
          <w:rFonts w:eastAsia="Times New Roman" w:cstheme="minorHAnsi"/>
          <w:b/>
          <w:color w:val="222222"/>
          <w:sz w:val="32"/>
          <w:szCs w:val="20"/>
          <w:lang w:eastAsia="en-GB"/>
        </w:rPr>
        <w:t>– Risk Assessment</w:t>
      </w:r>
    </w:p>
    <w:p w:rsidR="002C16F3" w:rsidP="002C16F3" w:rsidRDefault="002C16F3" w14:paraId="2E464229" w14:textId="78FF2BA8">
      <w:pPr>
        <w:shd w:val="clear" w:color="auto" w:fill="FFFFFF"/>
        <w:spacing w:after="0" w:line="240" w:lineRule="auto"/>
        <w:rPr>
          <w:rFonts w:eastAsia="Times New Roman" w:cstheme="minorHAnsi"/>
          <w:b/>
          <w:color w:val="222222"/>
          <w:sz w:val="20"/>
          <w:szCs w:val="20"/>
          <w:lang w:eastAsia="en-GB"/>
        </w:rPr>
      </w:pPr>
    </w:p>
    <w:p w:rsidRPr="00F94798" w:rsidR="00F94798" w:rsidP="00F94798" w:rsidRDefault="00F94798" w14:paraId="42C99403" w14:textId="3355C4FD">
      <w:pPr>
        <w:shd w:val="clear" w:color="auto" w:fill="FFFFFF"/>
        <w:spacing w:after="120" w:line="240" w:lineRule="auto"/>
        <w:rPr>
          <w:rFonts w:eastAsia="Times New Roman" w:cstheme="minorHAnsi"/>
          <w:b/>
          <w:color w:val="222222"/>
          <w:sz w:val="20"/>
          <w:szCs w:val="20"/>
          <w:lang w:eastAsia="en-GB"/>
        </w:rPr>
      </w:pPr>
      <w:r>
        <w:rPr>
          <w:rFonts w:eastAsia="Times New Roman" w:cstheme="minorHAnsi"/>
          <w:b/>
          <w:color w:val="222222"/>
          <w:sz w:val="20"/>
          <w:szCs w:val="20"/>
          <w:lang w:eastAsia="en-GB"/>
        </w:rPr>
        <w:t>Activity outline:</w:t>
      </w:r>
    </w:p>
    <w:p w:rsidR="007B6BE0" w:rsidP="00FA016F" w:rsidRDefault="007B6BE0" w14:paraId="4E82851B" w14:textId="3B806470">
      <w:pPr>
        <w:shd w:val="clear" w:color="auto" w:fill="FFFFFF"/>
        <w:spacing w:after="0" w:line="240" w:lineRule="auto"/>
        <w:rPr>
          <w:rFonts w:eastAsia="Times New Roman" w:cstheme="minorHAnsi"/>
          <w:color w:val="002060"/>
          <w:szCs w:val="20"/>
          <w:lang w:eastAsia="en-GB"/>
        </w:rPr>
      </w:pPr>
      <w:r>
        <w:rPr>
          <w:rFonts w:eastAsia="Times New Roman" w:cstheme="minorHAnsi"/>
          <w:color w:val="002060"/>
          <w:szCs w:val="20"/>
          <w:lang w:eastAsia="en-GB"/>
        </w:rPr>
        <w:t>Display and presentation of materials at a</w:t>
      </w:r>
      <w:r w:rsidR="00CC02AC">
        <w:rPr>
          <w:rFonts w:eastAsia="Times New Roman" w:cstheme="minorHAnsi"/>
          <w:color w:val="002060"/>
          <w:szCs w:val="20"/>
          <w:lang w:eastAsia="en-GB"/>
        </w:rPr>
        <w:t xml:space="preserve"> supervised</w:t>
      </w:r>
      <w:r>
        <w:rPr>
          <w:rFonts w:eastAsia="Times New Roman" w:cstheme="minorHAnsi"/>
          <w:color w:val="002060"/>
          <w:szCs w:val="20"/>
          <w:lang w:eastAsia="en-GB"/>
        </w:rPr>
        <w:t xml:space="preserve"> drop-in display stand. This risk assessment is very general and individual items/activities should be assessed to ensure additional risks do not exist beyond the scope of this document.</w:t>
      </w:r>
      <w:r w:rsidR="00E30711">
        <w:rPr>
          <w:rFonts w:eastAsia="Times New Roman" w:cstheme="minorHAnsi"/>
          <w:color w:val="002060"/>
          <w:szCs w:val="20"/>
          <w:lang w:eastAsia="en-GB"/>
        </w:rPr>
        <w:t xml:space="preserve"> </w:t>
      </w:r>
      <w:r w:rsidR="00CC02AC">
        <w:rPr>
          <w:rFonts w:eastAsia="Times New Roman" w:cstheme="minorHAnsi"/>
          <w:color w:val="002060"/>
          <w:szCs w:val="20"/>
          <w:lang w:eastAsia="en-GB"/>
        </w:rPr>
        <w:t>Note that likelihood and r</w:t>
      </w:r>
      <w:r w:rsidR="00E30711">
        <w:rPr>
          <w:rFonts w:eastAsia="Times New Roman" w:cstheme="minorHAnsi"/>
          <w:color w:val="002060"/>
          <w:szCs w:val="20"/>
          <w:lang w:eastAsia="en-GB"/>
        </w:rPr>
        <w:t>isk</w:t>
      </w:r>
      <w:r w:rsidR="00F95FAF">
        <w:rPr>
          <w:rFonts w:eastAsia="Times New Roman" w:cstheme="minorHAnsi"/>
          <w:color w:val="002060"/>
          <w:szCs w:val="20"/>
          <w:lang w:eastAsia="en-GB"/>
        </w:rPr>
        <w:t xml:space="preserve"> ratings </w:t>
      </w:r>
      <w:r w:rsidR="00CC02AC">
        <w:rPr>
          <w:rFonts w:eastAsia="Times New Roman" w:cstheme="minorHAnsi"/>
          <w:color w:val="002060"/>
          <w:szCs w:val="20"/>
          <w:lang w:eastAsia="en-GB"/>
        </w:rPr>
        <w:t xml:space="preserve">are provided blank – these </w:t>
      </w:r>
      <w:r w:rsidR="00F95FAF">
        <w:rPr>
          <w:rFonts w:eastAsia="Times New Roman" w:cstheme="minorHAnsi"/>
          <w:color w:val="002060"/>
          <w:szCs w:val="20"/>
          <w:lang w:eastAsia="en-GB"/>
        </w:rPr>
        <w:t>need to be completed considering what is present on the stand</w:t>
      </w:r>
      <w:r w:rsidR="00CC02AC">
        <w:rPr>
          <w:rFonts w:eastAsia="Times New Roman" w:cstheme="minorHAnsi"/>
          <w:color w:val="002060"/>
          <w:szCs w:val="20"/>
          <w:lang w:eastAsia="en-GB"/>
        </w:rPr>
        <w:t xml:space="preserve">, the type of venue, the staffing and other variable factors. </w:t>
      </w:r>
    </w:p>
    <w:p w:rsidRPr="00FC4637" w:rsidR="00F94798" w:rsidP="002C16F3" w:rsidRDefault="00F94798" w14:paraId="709190F8" w14:textId="08EE80FF">
      <w:pPr>
        <w:shd w:val="clear" w:color="auto" w:fill="FFFFFF"/>
        <w:spacing w:after="0" w:line="240" w:lineRule="auto"/>
        <w:rPr>
          <w:rFonts w:eastAsia="Times New Roman" w:cstheme="minorHAnsi"/>
          <w:b/>
          <w:color w:val="222222"/>
          <w:sz w:val="20"/>
          <w:szCs w:val="20"/>
          <w:lang w:eastAsia="en-GB"/>
        </w:rPr>
      </w:pPr>
    </w:p>
    <w:p w:rsidRPr="00F94798" w:rsidR="005D3B39" w:rsidP="005D3B39" w:rsidRDefault="005D3B39" w14:paraId="5BB75952" w14:textId="6AD3E860">
      <w:pPr>
        <w:shd w:val="clear" w:color="auto" w:fill="FFFFFF"/>
        <w:spacing w:after="120" w:line="240" w:lineRule="auto"/>
        <w:rPr>
          <w:rFonts w:eastAsia="Times New Roman" w:cstheme="minorHAnsi"/>
          <w:b/>
          <w:color w:val="222222"/>
          <w:sz w:val="20"/>
          <w:szCs w:val="20"/>
          <w:lang w:eastAsia="en-GB"/>
        </w:rPr>
      </w:pPr>
      <w:r>
        <w:rPr>
          <w:rFonts w:eastAsia="Times New Roman" w:cstheme="minorHAnsi"/>
          <w:b/>
          <w:color w:val="222222"/>
          <w:sz w:val="20"/>
          <w:szCs w:val="20"/>
          <w:lang w:eastAsia="en-GB"/>
        </w:rPr>
        <w:t>Version:</w:t>
      </w:r>
    </w:p>
    <w:p w:rsidRPr="001054D4" w:rsidR="00D05D17" w:rsidP="002C16F3" w:rsidRDefault="005D3B39" w14:paraId="7F8590C0" w14:textId="03398CA6">
      <w:pPr>
        <w:shd w:val="clear" w:color="auto" w:fill="FFFFFF"/>
        <w:spacing w:after="0" w:line="240" w:lineRule="auto"/>
        <w:rPr>
          <w:rFonts w:eastAsia="Times New Roman" w:cstheme="minorHAnsi"/>
          <w:b/>
          <w:color w:val="7030A0"/>
          <w:sz w:val="20"/>
          <w:szCs w:val="20"/>
          <w:lang w:eastAsia="en-GB"/>
        </w:rPr>
      </w:pPr>
      <w:r w:rsidRPr="001054D4">
        <w:rPr>
          <w:rFonts w:eastAsia="Times New Roman" w:cstheme="minorHAnsi"/>
          <w:color w:val="7030A0"/>
          <w:sz w:val="20"/>
          <w:szCs w:val="20"/>
          <w:lang w:eastAsia="en-GB"/>
        </w:rPr>
        <w:t>Original pro-forma as supplied by RAS</w:t>
      </w:r>
      <w:r w:rsidRPr="001054D4" w:rsidR="001054D4">
        <w:rPr>
          <w:rFonts w:eastAsia="Times New Roman" w:cstheme="minorHAnsi"/>
          <w:color w:val="7030A0"/>
          <w:sz w:val="20"/>
          <w:szCs w:val="20"/>
          <w:lang w:eastAsia="en-GB"/>
        </w:rPr>
        <w:t>, this is not a complete document and should be amended as required for each context</w:t>
      </w:r>
      <w:r w:rsidRPr="001054D4">
        <w:rPr>
          <w:rFonts w:eastAsia="Times New Roman" w:cstheme="minorHAnsi"/>
          <w:color w:val="7030A0"/>
          <w:sz w:val="20"/>
          <w:szCs w:val="20"/>
          <w:lang w:eastAsia="en-GB"/>
        </w:rPr>
        <w:t>.</w:t>
      </w:r>
      <w:r w:rsidR="00CC02AC">
        <w:rPr>
          <w:rFonts w:eastAsia="Times New Roman" w:cstheme="minorHAnsi"/>
          <w:color w:val="7030A0"/>
          <w:sz w:val="20"/>
          <w:szCs w:val="20"/>
          <w:lang w:eastAsia="en-GB"/>
        </w:rPr>
        <w:t xml:space="preserve"> </w:t>
      </w:r>
      <w:r w:rsidRPr="001054D4">
        <w:rPr>
          <w:rFonts w:eastAsia="Times New Roman" w:cstheme="minorHAnsi"/>
          <w:color w:val="7030A0"/>
          <w:sz w:val="20"/>
          <w:szCs w:val="20"/>
          <w:lang w:eastAsia="en-GB"/>
        </w:rPr>
        <w:t xml:space="preserve">You may </w:t>
      </w:r>
      <w:r w:rsidRPr="001054D4" w:rsidR="001054D4">
        <w:rPr>
          <w:rFonts w:eastAsia="Times New Roman" w:cstheme="minorHAnsi"/>
          <w:color w:val="7030A0"/>
          <w:sz w:val="20"/>
          <w:szCs w:val="20"/>
          <w:lang w:eastAsia="en-GB"/>
        </w:rPr>
        <w:t>wish</w:t>
      </w:r>
      <w:r w:rsidRPr="001054D4">
        <w:rPr>
          <w:rFonts w:eastAsia="Times New Roman" w:cstheme="minorHAnsi"/>
          <w:color w:val="7030A0"/>
          <w:sz w:val="20"/>
          <w:szCs w:val="20"/>
          <w:lang w:eastAsia="en-GB"/>
        </w:rPr>
        <w:t xml:space="preserve"> to develop different versions (</w:t>
      </w:r>
      <w:proofErr w:type="spellStart"/>
      <w:r w:rsidRPr="001054D4">
        <w:rPr>
          <w:rFonts w:eastAsia="Times New Roman" w:cstheme="minorHAnsi"/>
          <w:color w:val="7030A0"/>
          <w:sz w:val="20"/>
          <w:szCs w:val="20"/>
          <w:lang w:eastAsia="en-GB"/>
        </w:rPr>
        <w:t>eg</w:t>
      </w:r>
      <w:proofErr w:type="spellEnd"/>
      <w:r w:rsidRPr="001054D4">
        <w:rPr>
          <w:rFonts w:eastAsia="Times New Roman" w:cstheme="minorHAnsi"/>
          <w:color w:val="7030A0"/>
          <w:sz w:val="20"/>
          <w:szCs w:val="20"/>
          <w:lang w:eastAsia="en-GB"/>
        </w:rPr>
        <w:t xml:space="preserve"> indoor vs outdoor) to avoid this document becoming long and difficult to read.</w:t>
      </w:r>
      <w:r w:rsidRPr="001054D4" w:rsidR="00EE134C">
        <w:rPr>
          <w:rFonts w:eastAsia="Times New Roman" w:cstheme="minorHAnsi"/>
          <w:color w:val="7030A0"/>
          <w:sz w:val="20"/>
          <w:szCs w:val="20"/>
          <w:lang w:eastAsia="en-GB"/>
        </w:rPr>
        <w:t xml:space="preserve"> You can change the format, remove the branding, edit as you choose, but you must keep written copies of </w:t>
      </w:r>
      <w:r w:rsidRPr="001054D4" w:rsidR="001054D4">
        <w:rPr>
          <w:rFonts w:eastAsia="Times New Roman" w:cstheme="minorHAnsi"/>
          <w:color w:val="7030A0"/>
          <w:sz w:val="20"/>
          <w:szCs w:val="20"/>
          <w:lang w:eastAsia="en-GB"/>
        </w:rPr>
        <w:t xml:space="preserve">adequate </w:t>
      </w:r>
      <w:r w:rsidRPr="001054D4" w:rsidR="00EE134C">
        <w:rPr>
          <w:rFonts w:eastAsia="Times New Roman" w:cstheme="minorHAnsi"/>
          <w:color w:val="7030A0"/>
          <w:sz w:val="20"/>
          <w:szCs w:val="20"/>
          <w:lang w:eastAsia="en-GB"/>
        </w:rPr>
        <w:t xml:space="preserve">risk assessments for any activity delivered within the </w:t>
      </w:r>
      <w:proofErr w:type="spellStart"/>
      <w:r w:rsidRPr="001054D4" w:rsidR="00EE134C">
        <w:rPr>
          <w:rFonts w:eastAsia="Times New Roman" w:cstheme="minorHAnsi"/>
          <w:color w:val="7030A0"/>
          <w:sz w:val="20"/>
          <w:szCs w:val="20"/>
          <w:lang w:eastAsia="en-GB"/>
        </w:rPr>
        <w:t>AstroBoost</w:t>
      </w:r>
      <w:proofErr w:type="spellEnd"/>
      <w:r w:rsidRPr="001054D4" w:rsidR="00EE134C">
        <w:rPr>
          <w:rFonts w:eastAsia="Times New Roman" w:cstheme="minorHAnsi"/>
          <w:color w:val="7030A0"/>
          <w:sz w:val="20"/>
          <w:szCs w:val="20"/>
          <w:lang w:eastAsia="en-GB"/>
        </w:rPr>
        <w:t xml:space="preserve"> project.</w:t>
      </w:r>
      <w:r w:rsidR="00E20339">
        <w:rPr>
          <w:rFonts w:eastAsia="Times New Roman" w:cstheme="minorHAnsi"/>
          <w:color w:val="7030A0"/>
          <w:sz w:val="20"/>
          <w:szCs w:val="20"/>
          <w:lang w:eastAsia="en-GB"/>
        </w:rPr>
        <w:t xml:space="preserve"> Control measures should all be necessary, and practical to be followed at all times.</w:t>
      </w:r>
    </w:p>
    <w:p w:rsidRPr="001054D4" w:rsidR="005D3B39" w:rsidP="002C16F3" w:rsidRDefault="005D3B39" w14:paraId="0C424BE2" w14:textId="77777777">
      <w:pPr>
        <w:shd w:val="clear" w:color="auto" w:fill="FFFFFF"/>
        <w:spacing w:after="0" w:line="240" w:lineRule="auto"/>
        <w:rPr>
          <w:rFonts w:eastAsia="Times New Roman" w:cstheme="minorHAnsi"/>
          <w:b/>
          <w:color w:val="7030A0"/>
          <w:sz w:val="20"/>
          <w:szCs w:val="20"/>
          <w:lang w:eastAsia="en-GB"/>
        </w:rPr>
      </w:pPr>
    </w:p>
    <w:p w:rsidRPr="00A01F1B" w:rsidR="008B2EBB" w:rsidP="002C16F3" w:rsidRDefault="008B2EBB" w14:paraId="0E714AD7" w14:textId="123D9559">
      <w:pPr>
        <w:shd w:val="clear" w:color="auto" w:fill="FFFFFF"/>
        <w:spacing w:after="0" w:line="240" w:lineRule="auto"/>
        <w:rPr>
          <w:rFonts w:eastAsia="Times New Roman" w:cstheme="minorHAnsi"/>
          <w:b/>
          <w:color w:val="7030A0"/>
          <w:sz w:val="24"/>
          <w:szCs w:val="20"/>
          <w:u w:val="single"/>
          <w:lang w:eastAsia="en-GB"/>
        </w:rPr>
      </w:pPr>
      <w:r w:rsidRPr="00A01F1B">
        <w:rPr>
          <w:rFonts w:eastAsia="Times New Roman" w:cstheme="minorHAnsi"/>
          <w:b/>
          <w:color w:val="7030A0"/>
          <w:sz w:val="24"/>
          <w:szCs w:val="20"/>
          <w:u w:val="single"/>
          <w:lang w:eastAsia="en-GB"/>
        </w:rPr>
        <w:t xml:space="preserve">This document </w:t>
      </w:r>
      <w:r w:rsidRPr="00A01F1B" w:rsidR="00F94798">
        <w:rPr>
          <w:rFonts w:eastAsia="Times New Roman" w:cstheme="minorHAnsi"/>
          <w:b/>
          <w:color w:val="7030A0"/>
          <w:sz w:val="24"/>
          <w:szCs w:val="20"/>
          <w:u w:val="single"/>
          <w:lang w:eastAsia="en-GB"/>
        </w:rPr>
        <w:t xml:space="preserve">version </w:t>
      </w:r>
      <w:r w:rsidRPr="00A01F1B">
        <w:rPr>
          <w:rFonts w:eastAsia="Times New Roman" w:cstheme="minorHAnsi"/>
          <w:b/>
          <w:color w:val="7030A0"/>
          <w:sz w:val="24"/>
          <w:szCs w:val="20"/>
          <w:u w:val="single"/>
          <w:lang w:eastAsia="en-GB"/>
        </w:rPr>
        <w:t>is a</w:t>
      </w:r>
      <w:r w:rsidRPr="00A01F1B" w:rsidR="00CD6C49">
        <w:rPr>
          <w:rFonts w:eastAsia="Times New Roman" w:cstheme="minorHAnsi"/>
          <w:b/>
          <w:color w:val="7030A0"/>
          <w:sz w:val="24"/>
          <w:szCs w:val="20"/>
          <w:u w:val="single"/>
          <w:lang w:eastAsia="en-GB"/>
        </w:rPr>
        <w:t xml:space="preserve"> pro-forma risk assessment provided as a starting point for your own assessment </w:t>
      </w:r>
      <w:r w:rsidRPr="00A01F1B">
        <w:rPr>
          <w:rFonts w:eastAsia="Times New Roman" w:cstheme="minorHAnsi"/>
          <w:b/>
          <w:color w:val="7030A0"/>
          <w:sz w:val="24"/>
          <w:szCs w:val="20"/>
          <w:u w:val="single"/>
          <w:lang w:eastAsia="en-GB"/>
        </w:rPr>
        <w:t xml:space="preserve"> </w:t>
      </w:r>
    </w:p>
    <w:p w:rsidRPr="00A01F1B" w:rsidR="008B2EBB" w:rsidP="002C16F3" w:rsidRDefault="008B2EBB" w14:paraId="3043EE63" w14:textId="48981BC5">
      <w:pPr>
        <w:shd w:val="clear" w:color="auto" w:fill="FFFFFF"/>
        <w:spacing w:after="0" w:line="240" w:lineRule="auto"/>
        <w:rPr>
          <w:rFonts w:eastAsia="Times New Roman" w:cstheme="minorHAnsi"/>
          <w:b/>
          <w:color w:val="7030A0"/>
          <w:sz w:val="18"/>
          <w:szCs w:val="20"/>
          <w:lang w:eastAsia="en-GB"/>
        </w:rPr>
      </w:pPr>
    </w:p>
    <w:p w:rsidRPr="00A01F1B" w:rsidR="00F94798" w:rsidP="002C16F3" w:rsidRDefault="00F94798" w14:paraId="653DEB48" w14:textId="05E1D466">
      <w:pPr>
        <w:shd w:val="clear" w:color="auto" w:fill="FFFFFF"/>
        <w:spacing w:after="0" w:line="240" w:lineRule="auto"/>
        <w:rPr>
          <w:rFonts w:eastAsia="Times New Roman" w:cstheme="minorHAnsi"/>
          <w:color w:val="7030A0"/>
          <w:sz w:val="20"/>
          <w:szCs w:val="20"/>
          <w:lang w:eastAsia="en-GB"/>
        </w:rPr>
      </w:pPr>
      <w:r w:rsidRPr="00A01F1B">
        <w:rPr>
          <w:rFonts w:eastAsia="Times New Roman" w:cstheme="minorHAnsi"/>
          <w:color w:val="7030A0"/>
          <w:sz w:val="20"/>
          <w:szCs w:val="20"/>
          <w:lang w:eastAsia="en-GB"/>
        </w:rPr>
        <w:t xml:space="preserve">The Royal Astronomical Society is unable to offer a thorough risk assessment that would apply for any delivery team in any situation, and therefore this document is intended only as a </w:t>
      </w:r>
      <w:r w:rsidRPr="00A01F1B">
        <w:rPr>
          <w:rFonts w:eastAsia="Times New Roman" w:cstheme="minorHAnsi"/>
          <w:color w:val="7030A0"/>
          <w:sz w:val="20"/>
          <w:szCs w:val="20"/>
          <w:u w:val="single"/>
          <w:lang w:eastAsia="en-GB"/>
        </w:rPr>
        <w:t>starting point</w:t>
      </w:r>
      <w:r w:rsidRPr="00A01F1B">
        <w:rPr>
          <w:rFonts w:eastAsia="Times New Roman" w:cstheme="minorHAnsi"/>
          <w:color w:val="7030A0"/>
          <w:sz w:val="20"/>
          <w:szCs w:val="20"/>
          <w:lang w:eastAsia="en-GB"/>
        </w:rPr>
        <w:t xml:space="preserve"> for an</w:t>
      </w:r>
      <w:r w:rsidRPr="00A01F1B" w:rsidR="00CD6C49">
        <w:rPr>
          <w:rFonts w:eastAsia="Times New Roman" w:cstheme="minorHAnsi"/>
          <w:color w:val="7030A0"/>
          <w:sz w:val="20"/>
          <w:szCs w:val="20"/>
          <w:lang w:eastAsia="en-GB"/>
        </w:rPr>
        <w:t>y</w:t>
      </w:r>
      <w:r w:rsidRPr="00A01F1B">
        <w:rPr>
          <w:rFonts w:eastAsia="Times New Roman" w:cstheme="minorHAnsi"/>
          <w:color w:val="7030A0"/>
          <w:sz w:val="20"/>
          <w:szCs w:val="20"/>
          <w:lang w:eastAsia="en-GB"/>
        </w:rPr>
        <w:t xml:space="preserve"> organisation preparing to delivery the activities</w:t>
      </w:r>
      <w:r w:rsidRPr="00A01F1B" w:rsidR="00CD6C49">
        <w:rPr>
          <w:rFonts w:eastAsia="Times New Roman" w:cstheme="minorHAnsi"/>
          <w:color w:val="7030A0"/>
          <w:sz w:val="20"/>
          <w:szCs w:val="20"/>
          <w:lang w:eastAsia="en-GB"/>
        </w:rPr>
        <w:t>, to help speed the process and reduce the chance of unidentified risks.</w:t>
      </w:r>
      <w:r w:rsidRPr="00A01F1B">
        <w:rPr>
          <w:rFonts w:eastAsia="Times New Roman" w:cstheme="minorHAnsi"/>
          <w:color w:val="7030A0"/>
          <w:sz w:val="20"/>
          <w:szCs w:val="20"/>
          <w:lang w:eastAsia="en-GB"/>
        </w:rPr>
        <w:t xml:space="preserve"> </w:t>
      </w:r>
    </w:p>
    <w:p w:rsidRPr="00A01F1B" w:rsidR="00F94798" w:rsidP="002C16F3" w:rsidRDefault="00F94798" w14:paraId="23E6020C" w14:textId="77777777">
      <w:pPr>
        <w:shd w:val="clear" w:color="auto" w:fill="FFFFFF"/>
        <w:spacing w:after="0" w:line="240" w:lineRule="auto"/>
        <w:rPr>
          <w:rFonts w:eastAsia="Times New Roman" w:cstheme="minorHAnsi"/>
          <w:color w:val="7030A0"/>
          <w:sz w:val="20"/>
          <w:szCs w:val="20"/>
          <w:lang w:eastAsia="en-GB"/>
        </w:rPr>
      </w:pPr>
    </w:p>
    <w:p w:rsidRPr="00A01F1B" w:rsidR="008B2EBB" w:rsidP="002C16F3" w:rsidRDefault="008B2EBB" w14:paraId="7E4F38AB" w14:textId="63DAE59E">
      <w:pPr>
        <w:shd w:val="clear" w:color="auto" w:fill="FFFFFF"/>
        <w:spacing w:after="0" w:line="240" w:lineRule="auto"/>
        <w:rPr>
          <w:rFonts w:eastAsia="Times New Roman" w:cstheme="minorHAnsi"/>
          <w:color w:val="7030A0"/>
          <w:sz w:val="20"/>
          <w:szCs w:val="20"/>
          <w:lang w:eastAsia="en-GB"/>
        </w:rPr>
      </w:pPr>
      <w:r w:rsidRPr="00A01F1B">
        <w:rPr>
          <w:rFonts w:eastAsia="Times New Roman" w:cstheme="minorHAnsi"/>
          <w:color w:val="7030A0"/>
          <w:sz w:val="20"/>
          <w:szCs w:val="20"/>
          <w:lang w:eastAsia="en-GB"/>
        </w:rPr>
        <w:t xml:space="preserve">The person responsible for H&amp;S at each event </w:t>
      </w:r>
      <w:r w:rsidRPr="00A01F1B" w:rsidR="00F94798">
        <w:rPr>
          <w:rFonts w:eastAsia="Times New Roman" w:cstheme="minorHAnsi"/>
          <w:color w:val="7030A0"/>
          <w:sz w:val="20"/>
          <w:szCs w:val="20"/>
          <w:lang w:eastAsia="en-GB"/>
        </w:rPr>
        <w:t>should</w:t>
      </w:r>
      <w:r w:rsidRPr="00A01F1B">
        <w:rPr>
          <w:rFonts w:eastAsia="Times New Roman" w:cstheme="minorHAnsi"/>
          <w:color w:val="7030A0"/>
          <w:sz w:val="20"/>
          <w:szCs w:val="20"/>
          <w:lang w:eastAsia="en-GB"/>
        </w:rPr>
        <w:t>:</w:t>
      </w:r>
    </w:p>
    <w:p w:rsidRPr="00A01F1B" w:rsidR="008B2EBB" w:rsidP="002C16F3" w:rsidRDefault="008B2EBB" w14:paraId="37C6553F" w14:textId="77777777">
      <w:pPr>
        <w:shd w:val="clear" w:color="auto" w:fill="FFFFFF"/>
        <w:spacing w:after="0" w:line="240" w:lineRule="auto"/>
        <w:rPr>
          <w:rFonts w:eastAsia="Times New Roman" w:cstheme="minorHAnsi"/>
          <w:color w:val="7030A0"/>
          <w:sz w:val="20"/>
          <w:szCs w:val="20"/>
          <w:lang w:eastAsia="en-GB"/>
        </w:rPr>
      </w:pPr>
    </w:p>
    <w:p w:rsidRPr="00A01F1B" w:rsidR="008B2EBB" w:rsidP="00F94798" w:rsidRDefault="00F94798" w14:paraId="0E6E3EF8" w14:textId="114392F5">
      <w:pPr>
        <w:pStyle w:val="ListParagraph"/>
        <w:numPr>
          <w:ilvl w:val="0"/>
          <w:numId w:val="8"/>
        </w:numPr>
        <w:shd w:val="clear" w:color="auto" w:fill="FFFFFF"/>
        <w:spacing w:after="120" w:line="240" w:lineRule="auto"/>
        <w:contextualSpacing w:val="0"/>
        <w:rPr>
          <w:rFonts w:eastAsia="Times New Roman" w:cstheme="minorHAnsi"/>
          <w:color w:val="7030A0"/>
          <w:sz w:val="20"/>
          <w:szCs w:val="20"/>
          <w:lang w:eastAsia="en-GB"/>
        </w:rPr>
      </w:pPr>
      <w:r w:rsidRPr="00A01F1B">
        <w:rPr>
          <w:rFonts w:eastAsia="Times New Roman" w:cstheme="minorHAnsi"/>
          <w:color w:val="7030A0"/>
          <w:sz w:val="20"/>
          <w:szCs w:val="20"/>
          <w:lang w:eastAsia="en-GB"/>
        </w:rPr>
        <w:t>Review</w:t>
      </w:r>
      <w:r w:rsidRPr="00A01F1B" w:rsidR="008B2EBB">
        <w:rPr>
          <w:rFonts w:eastAsia="Times New Roman" w:cstheme="minorHAnsi"/>
          <w:color w:val="7030A0"/>
          <w:sz w:val="20"/>
          <w:szCs w:val="20"/>
          <w:lang w:eastAsia="en-GB"/>
        </w:rPr>
        <w:t xml:space="preserve"> whether any changes are necessary </w:t>
      </w:r>
      <w:r w:rsidRPr="00A01F1B">
        <w:rPr>
          <w:rFonts w:eastAsia="Times New Roman" w:cstheme="minorHAnsi"/>
          <w:color w:val="7030A0"/>
          <w:sz w:val="20"/>
          <w:szCs w:val="20"/>
          <w:lang w:eastAsia="en-GB"/>
        </w:rPr>
        <w:t>for th</w:t>
      </w:r>
      <w:r w:rsidRPr="00A01F1B" w:rsidR="00212979">
        <w:rPr>
          <w:rFonts w:eastAsia="Times New Roman" w:cstheme="minorHAnsi"/>
          <w:color w:val="7030A0"/>
          <w:sz w:val="20"/>
          <w:szCs w:val="20"/>
          <w:lang w:eastAsia="en-GB"/>
        </w:rPr>
        <w:t>at</w:t>
      </w:r>
      <w:r w:rsidRPr="00A01F1B">
        <w:rPr>
          <w:rFonts w:eastAsia="Times New Roman" w:cstheme="minorHAnsi"/>
          <w:color w:val="7030A0"/>
          <w:sz w:val="20"/>
          <w:szCs w:val="20"/>
          <w:lang w:eastAsia="en-GB"/>
        </w:rPr>
        <w:t xml:space="preserve"> specific event (</w:t>
      </w:r>
      <w:proofErr w:type="spellStart"/>
      <w:r w:rsidRPr="00A01F1B">
        <w:rPr>
          <w:rFonts w:eastAsia="Times New Roman" w:cstheme="minorHAnsi"/>
          <w:color w:val="7030A0"/>
          <w:sz w:val="20"/>
          <w:szCs w:val="20"/>
          <w:lang w:eastAsia="en-GB"/>
        </w:rPr>
        <w:t>eg</w:t>
      </w:r>
      <w:proofErr w:type="spellEnd"/>
      <w:r w:rsidRPr="00A01F1B">
        <w:rPr>
          <w:rFonts w:eastAsia="Times New Roman" w:cstheme="minorHAnsi"/>
          <w:color w:val="7030A0"/>
          <w:sz w:val="20"/>
          <w:szCs w:val="20"/>
          <w:lang w:eastAsia="en-GB"/>
        </w:rPr>
        <w:t xml:space="preserve"> </w:t>
      </w:r>
      <w:r w:rsidRPr="00A01F1B" w:rsidR="008B2EBB">
        <w:rPr>
          <w:rFonts w:eastAsia="Times New Roman" w:cstheme="minorHAnsi"/>
          <w:color w:val="7030A0"/>
          <w:sz w:val="20"/>
          <w:szCs w:val="20"/>
          <w:lang w:eastAsia="en-GB"/>
        </w:rPr>
        <w:t>due to differing experience of delivery staff, unusual audiences</w:t>
      </w:r>
      <w:r w:rsidRPr="00A01F1B">
        <w:rPr>
          <w:rFonts w:eastAsia="Times New Roman" w:cstheme="minorHAnsi"/>
          <w:color w:val="7030A0"/>
          <w:sz w:val="20"/>
          <w:szCs w:val="20"/>
          <w:lang w:eastAsia="en-GB"/>
        </w:rPr>
        <w:t>, venue or weather)</w:t>
      </w:r>
    </w:p>
    <w:p w:rsidRPr="00A01F1B" w:rsidR="008B2EBB" w:rsidP="00F94798" w:rsidRDefault="008B2EBB" w14:paraId="42E31B34" w14:textId="41D76BF0">
      <w:pPr>
        <w:pStyle w:val="ListParagraph"/>
        <w:numPr>
          <w:ilvl w:val="0"/>
          <w:numId w:val="8"/>
        </w:numPr>
        <w:shd w:val="clear" w:color="auto" w:fill="FFFFFF"/>
        <w:spacing w:after="120" w:line="240" w:lineRule="auto"/>
        <w:contextualSpacing w:val="0"/>
        <w:rPr>
          <w:rFonts w:eastAsia="Times New Roman" w:cstheme="minorHAnsi"/>
          <w:color w:val="7030A0"/>
          <w:sz w:val="20"/>
          <w:szCs w:val="20"/>
          <w:lang w:eastAsia="en-GB"/>
        </w:rPr>
      </w:pPr>
      <w:r w:rsidRPr="00A01F1B">
        <w:rPr>
          <w:rFonts w:eastAsia="Times New Roman" w:cstheme="minorHAnsi"/>
          <w:color w:val="7030A0"/>
          <w:sz w:val="20"/>
          <w:szCs w:val="20"/>
          <w:lang w:eastAsia="en-GB"/>
        </w:rPr>
        <w:t>Ensure everyone involved in delivery of th</w:t>
      </w:r>
      <w:r w:rsidRPr="00A01F1B" w:rsidR="00212979">
        <w:rPr>
          <w:rFonts w:eastAsia="Times New Roman" w:cstheme="minorHAnsi"/>
          <w:color w:val="7030A0"/>
          <w:sz w:val="20"/>
          <w:szCs w:val="20"/>
          <w:lang w:eastAsia="en-GB"/>
        </w:rPr>
        <w:t>e</w:t>
      </w:r>
      <w:r w:rsidRPr="00A01F1B">
        <w:rPr>
          <w:rFonts w:eastAsia="Times New Roman" w:cstheme="minorHAnsi"/>
          <w:color w:val="7030A0"/>
          <w:sz w:val="20"/>
          <w:szCs w:val="20"/>
          <w:lang w:eastAsia="en-GB"/>
        </w:rPr>
        <w:t xml:space="preserve"> activity has read, understood and agreed to follow the control measures</w:t>
      </w:r>
      <w:r w:rsidRPr="00A01F1B" w:rsidR="00212979">
        <w:rPr>
          <w:rFonts w:eastAsia="Times New Roman" w:cstheme="minorHAnsi"/>
          <w:color w:val="7030A0"/>
          <w:sz w:val="20"/>
          <w:szCs w:val="20"/>
          <w:lang w:eastAsia="en-GB"/>
        </w:rPr>
        <w:t xml:space="preserve"> in the risk assessment</w:t>
      </w:r>
    </w:p>
    <w:p w:rsidRPr="00A01F1B" w:rsidR="008B2EBB" w:rsidP="00F94798" w:rsidRDefault="00F94798" w14:paraId="0E8B7F59" w14:textId="1976CDA1">
      <w:pPr>
        <w:pStyle w:val="ListParagraph"/>
        <w:numPr>
          <w:ilvl w:val="0"/>
          <w:numId w:val="8"/>
        </w:numPr>
        <w:shd w:val="clear" w:color="auto" w:fill="FFFFFF"/>
        <w:spacing w:after="120" w:line="240" w:lineRule="auto"/>
        <w:contextualSpacing w:val="0"/>
        <w:rPr>
          <w:rFonts w:eastAsia="Times New Roman" w:cstheme="minorHAnsi"/>
          <w:color w:val="7030A0"/>
          <w:sz w:val="20"/>
          <w:szCs w:val="20"/>
          <w:lang w:eastAsia="en-GB"/>
        </w:rPr>
      </w:pPr>
      <w:r w:rsidRPr="00A01F1B">
        <w:rPr>
          <w:rFonts w:eastAsia="Times New Roman" w:cstheme="minorHAnsi"/>
          <w:color w:val="7030A0"/>
          <w:sz w:val="20"/>
          <w:szCs w:val="20"/>
          <w:lang w:eastAsia="en-GB"/>
        </w:rPr>
        <w:t>Update</w:t>
      </w:r>
      <w:r w:rsidRPr="00A01F1B" w:rsidR="008B2EBB">
        <w:rPr>
          <w:rFonts w:eastAsia="Times New Roman" w:cstheme="minorHAnsi"/>
          <w:color w:val="7030A0"/>
          <w:sz w:val="20"/>
          <w:szCs w:val="20"/>
          <w:lang w:eastAsia="en-GB"/>
        </w:rPr>
        <w:t xml:space="preserve"> </w:t>
      </w:r>
      <w:r w:rsidRPr="00A01F1B" w:rsidR="00212979">
        <w:rPr>
          <w:rFonts w:eastAsia="Times New Roman" w:cstheme="minorHAnsi"/>
          <w:color w:val="7030A0"/>
          <w:sz w:val="20"/>
          <w:szCs w:val="20"/>
          <w:lang w:eastAsia="en-GB"/>
        </w:rPr>
        <w:t>the risk assessment</w:t>
      </w:r>
      <w:r w:rsidRPr="00A01F1B" w:rsidR="008B2EBB">
        <w:rPr>
          <w:rFonts w:eastAsia="Times New Roman" w:cstheme="minorHAnsi"/>
          <w:color w:val="7030A0"/>
          <w:sz w:val="20"/>
          <w:szCs w:val="20"/>
          <w:lang w:eastAsia="en-GB"/>
        </w:rPr>
        <w:t xml:space="preserve"> </w:t>
      </w:r>
      <w:r w:rsidRPr="00A01F1B">
        <w:rPr>
          <w:rFonts w:eastAsia="Times New Roman" w:cstheme="minorHAnsi"/>
          <w:color w:val="7030A0"/>
          <w:sz w:val="20"/>
          <w:szCs w:val="20"/>
          <w:lang w:eastAsia="en-GB"/>
        </w:rPr>
        <w:t xml:space="preserve">after the event </w:t>
      </w:r>
      <w:r w:rsidRPr="00A01F1B" w:rsidR="008B2EBB">
        <w:rPr>
          <w:rFonts w:eastAsia="Times New Roman" w:cstheme="minorHAnsi"/>
          <w:color w:val="7030A0"/>
          <w:sz w:val="20"/>
          <w:szCs w:val="20"/>
          <w:lang w:eastAsia="en-GB"/>
        </w:rPr>
        <w:t>in light of any newly</w:t>
      </w:r>
      <w:r w:rsidRPr="00A01F1B" w:rsidR="00212979">
        <w:rPr>
          <w:rFonts w:eastAsia="Times New Roman" w:cstheme="minorHAnsi"/>
          <w:color w:val="7030A0"/>
          <w:sz w:val="20"/>
          <w:szCs w:val="20"/>
          <w:lang w:eastAsia="en-GB"/>
        </w:rPr>
        <w:t>-</w:t>
      </w:r>
      <w:r w:rsidRPr="00A01F1B" w:rsidR="008B2EBB">
        <w:rPr>
          <w:rFonts w:eastAsia="Times New Roman" w:cstheme="minorHAnsi"/>
          <w:color w:val="7030A0"/>
          <w:sz w:val="20"/>
          <w:szCs w:val="20"/>
          <w:lang w:eastAsia="en-GB"/>
        </w:rPr>
        <w:t>identified risks, near</w:t>
      </w:r>
      <w:r w:rsidRPr="00A01F1B" w:rsidR="00212979">
        <w:rPr>
          <w:rFonts w:eastAsia="Times New Roman" w:cstheme="minorHAnsi"/>
          <w:color w:val="7030A0"/>
          <w:sz w:val="20"/>
          <w:szCs w:val="20"/>
          <w:lang w:eastAsia="en-GB"/>
        </w:rPr>
        <w:t xml:space="preserve"> </w:t>
      </w:r>
      <w:r w:rsidRPr="00A01F1B" w:rsidR="008B2EBB">
        <w:rPr>
          <w:rFonts w:eastAsia="Times New Roman" w:cstheme="minorHAnsi"/>
          <w:color w:val="7030A0"/>
          <w:sz w:val="20"/>
          <w:szCs w:val="20"/>
          <w:lang w:eastAsia="en-GB"/>
        </w:rPr>
        <w:t>misses or accidents that occur</w:t>
      </w:r>
      <w:r w:rsidRPr="00A01F1B" w:rsidR="000515AF">
        <w:rPr>
          <w:rFonts w:eastAsia="Times New Roman" w:cstheme="minorHAnsi"/>
          <w:color w:val="7030A0"/>
          <w:sz w:val="20"/>
          <w:szCs w:val="20"/>
          <w:lang w:eastAsia="en-GB"/>
        </w:rPr>
        <w:t>r</w:t>
      </w:r>
      <w:r w:rsidRPr="00A01F1B">
        <w:rPr>
          <w:rFonts w:eastAsia="Times New Roman" w:cstheme="minorHAnsi"/>
          <w:color w:val="7030A0"/>
          <w:sz w:val="20"/>
          <w:szCs w:val="20"/>
          <w:lang w:eastAsia="en-GB"/>
        </w:rPr>
        <w:t>ed</w:t>
      </w:r>
      <w:r w:rsidRPr="00A01F1B" w:rsidR="008B2EBB">
        <w:rPr>
          <w:rFonts w:eastAsia="Times New Roman" w:cstheme="minorHAnsi"/>
          <w:color w:val="7030A0"/>
          <w:sz w:val="20"/>
          <w:szCs w:val="20"/>
          <w:lang w:eastAsia="en-GB"/>
        </w:rPr>
        <w:t xml:space="preserve"> during delivery</w:t>
      </w:r>
    </w:p>
    <w:p w:rsidRPr="00A01F1B" w:rsidR="00F94798" w:rsidP="005D3B39" w:rsidRDefault="00F94798" w14:paraId="152C1A90" w14:textId="7C798954">
      <w:pPr>
        <w:pStyle w:val="ListParagraph"/>
        <w:numPr>
          <w:ilvl w:val="0"/>
          <w:numId w:val="8"/>
        </w:numPr>
        <w:shd w:val="clear" w:color="auto" w:fill="FFFFFF"/>
        <w:spacing w:after="360" w:line="240" w:lineRule="auto"/>
        <w:contextualSpacing w:val="0"/>
        <w:rPr>
          <w:rFonts w:eastAsia="Times New Roman" w:cstheme="minorHAnsi"/>
          <w:color w:val="7030A0"/>
          <w:sz w:val="20"/>
          <w:szCs w:val="20"/>
          <w:lang w:eastAsia="en-GB"/>
        </w:rPr>
      </w:pPr>
      <w:r w:rsidRPr="00A01F1B">
        <w:rPr>
          <w:rFonts w:eastAsia="Times New Roman" w:cstheme="minorHAnsi"/>
          <w:color w:val="7030A0"/>
          <w:sz w:val="20"/>
          <w:szCs w:val="20"/>
          <w:lang w:eastAsia="en-GB"/>
        </w:rPr>
        <w:t>Inform the Royal Astronomical Society if any additional risk</w:t>
      </w:r>
      <w:r w:rsidRPr="00A01F1B" w:rsidR="000515AF">
        <w:rPr>
          <w:rFonts w:eastAsia="Times New Roman" w:cstheme="minorHAnsi"/>
          <w:color w:val="7030A0"/>
          <w:sz w:val="20"/>
          <w:szCs w:val="20"/>
          <w:lang w:eastAsia="en-GB"/>
        </w:rPr>
        <w:t xml:space="preserve"> rated 10 or higher is identified where this risk is not specific to an unusual audience/venue </w:t>
      </w:r>
    </w:p>
    <w:p w:rsidR="00F94798" w:rsidP="00F94798" w:rsidRDefault="00F94798" w14:paraId="4C1877B4" w14:textId="417C73AF">
      <w:pPr>
        <w:shd w:val="clear" w:color="auto" w:fill="FFFFFF"/>
        <w:spacing w:after="240" w:line="240" w:lineRule="auto"/>
        <w:rPr>
          <w:rFonts w:eastAsia="Times New Roman" w:cstheme="minorHAnsi"/>
          <w:color w:val="222222"/>
          <w:szCs w:val="20"/>
          <w:lang w:eastAsia="en-GB"/>
        </w:rPr>
      </w:pPr>
      <w:r>
        <w:rPr>
          <w:rFonts w:eastAsia="Times New Roman" w:cstheme="minorHAnsi"/>
          <w:color w:val="222222"/>
          <w:szCs w:val="20"/>
          <w:lang w:eastAsia="en-GB"/>
        </w:rPr>
        <w:t>Name of organisation:</w:t>
      </w:r>
    </w:p>
    <w:p w:rsidR="00F94798" w:rsidP="00F94798" w:rsidRDefault="00F94798" w14:paraId="5E6EDD42" w14:textId="2F81EF79">
      <w:pPr>
        <w:shd w:val="clear" w:color="auto" w:fill="FFFFFF"/>
        <w:spacing w:after="240" w:line="240" w:lineRule="auto"/>
        <w:rPr>
          <w:rFonts w:eastAsia="Times New Roman" w:cstheme="minorHAnsi"/>
          <w:color w:val="222222"/>
          <w:szCs w:val="20"/>
          <w:lang w:eastAsia="en-GB"/>
        </w:rPr>
      </w:pPr>
      <w:r>
        <w:rPr>
          <w:rFonts w:eastAsia="Times New Roman" w:cstheme="minorHAnsi"/>
          <w:color w:val="222222"/>
          <w:szCs w:val="20"/>
          <w:lang w:eastAsia="en-GB"/>
        </w:rPr>
        <w:t xml:space="preserve">Name of person signing off this version of the risk assessment: </w:t>
      </w:r>
    </w:p>
    <w:p w:rsidR="00F94798" w:rsidP="00F94798" w:rsidRDefault="00F94798" w14:paraId="26CCB420" w14:textId="1F79F4FE">
      <w:pPr>
        <w:shd w:val="clear" w:color="auto" w:fill="FFFFFF"/>
        <w:spacing w:after="240" w:line="240" w:lineRule="auto"/>
        <w:rPr>
          <w:rFonts w:eastAsia="Times New Roman" w:cstheme="minorHAnsi"/>
          <w:color w:val="222222"/>
          <w:szCs w:val="20"/>
          <w:lang w:eastAsia="en-GB"/>
        </w:rPr>
      </w:pPr>
      <w:r>
        <w:rPr>
          <w:rFonts w:eastAsia="Times New Roman" w:cstheme="minorHAnsi"/>
          <w:color w:val="222222"/>
          <w:szCs w:val="20"/>
          <w:lang w:eastAsia="en-GB"/>
        </w:rPr>
        <w:t xml:space="preserve">Date of sign-off: </w:t>
      </w:r>
      <w:r w:rsidR="000515AF">
        <w:rPr>
          <w:rFonts w:eastAsia="Times New Roman" w:cstheme="minorHAnsi"/>
          <w:color w:val="222222"/>
          <w:szCs w:val="20"/>
          <w:lang w:eastAsia="en-GB"/>
        </w:rPr>
        <w:tab/>
      </w:r>
      <w:r w:rsidR="000515AF">
        <w:rPr>
          <w:rFonts w:eastAsia="Times New Roman" w:cstheme="minorHAnsi"/>
          <w:color w:val="222222"/>
          <w:szCs w:val="20"/>
          <w:lang w:eastAsia="en-GB"/>
        </w:rPr>
        <w:tab/>
      </w:r>
      <w:r w:rsidR="000515AF">
        <w:rPr>
          <w:rFonts w:eastAsia="Times New Roman" w:cstheme="minorHAnsi"/>
          <w:color w:val="222222"/>
          <w:szCs w:val="20"/>
          <w:lang w:eastAsia="en-GB"/>
        </w:rPr>
        <w:tab/>
      </w:r>
      <w:r w:rsidR="000515AF">
        <w:rPr>
          <w:rFonts w:eastAsia="Times New Roman" w:cstheme="minorHAnsi"/>
          <w:color w:val="222222"/>
          <w:szCs w:val="20"/>
          <w:lang w:eastAsia="en-GB"/>
        </w:rPr>
        <w:tab/>
      </w:r>
      <w:r w:rsidR="000515AF">
        <w:rPr>
          <w:rFonts w:eastAsia="Times New Roman" w:cstheme="minorHAnsi"/>
          <w:color w:val="222222"/>
          <w:szCs w:val="20"/>
          <w:lang w:eastAsia="en-GB"/>
        </w:rPr>
        <w:tab/>
      </w:r>
      <w:r w:rsidR="000515AF">
        <w:rPr>
          <w:rFonts w:eastAsia="Times New Roman" w:cstheme="minorHAnsi"/>
          <w:color w:val="222222"/>
          <w:szCs w:val="20"/>
          <w:lang w:eastAsia="en-GB"/>
        </w:rPr>
        <w:tab/>
      </w:r>
      <w:r w:rsidR="000515AF">
        <w:rPr>
          <w:rFonts w:eastAsia="Times New Roman" w:cstheme="minorHAnsi"/>
          <w:color w:val="222222"/>
          <w:szCs w:val="20"/>
          <w:lang w:eastAsia="en-GB"/>
        </w:rPr>
        <w:tab/>
      </w:r>
      <w:r w:rsidR="000515AF">
        <w:rPr>
          <w:rFonts w:eastAsia="Times New Roman" w:cstheme="minorHAnsi"/>
          <w:color w:val="222222"/>
          <w:szCs w:val="20"/>
          <w:lang w:eastAsia="en-GB"/>
        </w:rPr>
        <w:tab/>
      </w:r>
      <w:r w:rsidR="000515AF">
        <w:rPr>
          <w:rFonts w:eastAsia="Times New Roman" w:cstheme="minorHAnsi"/>
          <w:color w:val="222222"/>
          <w:szCs w:val="20"/>
          <w:lang w:eastAsia="en-GB"/>
        </w:rPr>
        <w:tab/>
        <w:t>Date for review:</w:t>
      </w:r>
    </w:p>
    <w:p w:rsidR="00A01F1B" w:rsidP="00CD6C49" w:rsidRDefault="00A01F1B" w14:paraId="2957BBBF" w14:textId="77777777">
      <w:pPr>
        <w:shd w:val="clear" w:color="auto" w:fill="FFFFFF"/>
        <w:spacing w:after="0" w:line="240" w:lineRule="auto"/>
        <w:rPr>
          <w:rFonts w:eastAsia="Times New Roman" w:cstheme="minorHAnsi"/>
          <w:b/>
          <w:color w:val="222222"/>
          <w:sz w:val="32"/>
          <w:szCs w:val="20"/>
          <w:lang w:eastAsia="en-GB"/>
        </w:rPr>
        <w:sectPr w:rsidR="00A01F1B" w:rsidSect="004706C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284" w:right="820" w:bottom="1440" w:left="993" w:header="326" w:footer="708" w:gutter="0"/>
          <w:cols w:space="708"/>
          <w:docGrid w:linePitch="360"/>
        </w:sectPr>
      </w:pPr>
    </w:p>
    <w:p w:rsidRPr="006259E1" w:rsidR="00CD6C49" w:rsidP="00CD6C49" w:rsidRDefault="00CD6C49" w14:paraId="1A4A3F9E" w14:textId="73414096">
      <w:pPr>
        <w:shd w:val="clear" w:color="auto" w:fill="FFFFFF"/>
        <w:spacing w:after="0" w:line="240" w:lineRule="auto"/>
        <w:rPr>
          <w:rFonts w:eastAsia="Times New Roman" w:cstheme="minorHAnsi"/>
          <w:b/>
          <w:color w:val="222222"/>
          <w:sz w:val="32"/>
          <w:szCs w:val="20"/>
          <w:lang w:eastAsia="en-GB"/>
        </w:rPr>
      </w:pPr>
      <w:proofErr w:type="spellStart"/>
      <w:r w:rsidRPr="006259E1">
        <w:rPr>
          <w:rFonts w:eastAsia="Times New Roman" w:cstheme="minorHAnsi"/>
          <w:b/>
          <w:color w:val="222222"/>
          <w:sz w:val="32"/>
          <w:szCs w:val="20"/>
          <w:lang w:eastAsia="en-GB"/>
        </w:rPr>
        <w:lastRenderedPageBreak/>
        <w:t>AstroBoost</w:t>
      </w:r>
      <w:proofErr w:type="spellEnd"/>
      <w:r>
        <w:rPr>
          <w:rFonts w:eastAsia="Times New Roman" w:cstheme="minorHAnsi"/>
          <w:b/>
          <w:color w:val="222222"/>
          <w:sz w:val="32"/>
          <w:szCs w:val="20"/>
          <w:lang w:eastAsia="en-GB"/>
        </w:rPr>
        <w:t xml:space="preserve"> </w:t>
      </w:r>
      <w:r w:rsidR="00EF1007">
        <w:rPr>
          <w:rFonts w:eastAsia="Times New Roman" w:cstheme="minorHAnsi"/>
          <w:b/>
          <w:color w:val="222222"/>
          <w:sz w:val="32"/>
          <w:szCs w:val="20"/>
          <w:lang w:eastAsia="en-GB"/>
        </w:rPr>
        <w:t>–</w:t>
      </w:r>
      <w:r w:rsidR="006D2026">
        <w:rPr>
          <w:rFonts w:eastAsia="Times New Roman" w:cstheme="minorHAnsi"/>
          <w:b/>
          <w:color w:val="222222"/>
          <w:sz w:val="32"/>
          <w:szCs w:val="20"/>
          <w:lang w:eastAsia="en-GB"/>
        </w:rPr>
        <w:t xml:space="preserve"> </w:t>
      </w:r>
      <w:r w:rsidR="00CC02AC">
        <w:rPr>
          <w:rFonts w:eastAsia="Times New Roman" w:cstheme="minorHAnsi"/>
          <w:b/>
          <w:color w:val="222222"/>
          <w:sz w:val="32"/>
          <w:szCs w:val="20"/>
          <w:lang w:eastAsia="en-GB"/>
        </w:rPr>
        <w:t xml:space="preserve">Supervised </w:t>
      </w:r>
      <w:r w:rsidR="00EF1007">
        <w:rPr>
          <w:rFonts w:eastAsia="Times New Roman" w:cstheme="minorHAnsi"/>
          <w:b/>
          <w:color w:val="222222"/>
          <w:sz w:val="32"/>
          <w:szCs w:val="20"/>
          <w:lang w:eastAsia="en-GB"/>
        </w:rPr>
        <w:t xml:space="preserve">Display Stand </w:t>
      </w:r>
      <w:r>
        <w:rPr>
          <w:rFonts w:eastAsia="Times New Roman" w:cstheme="minorHAnsi"/>
          <w:b/>
          <w:color w:val="222222"/>
          <w:sz w:val="32"/>
          <w:szCs w:val="20"/>
          <w:lang w:eastAsia="en-GB"/>
        </w:rPr>
        <w:t>– Risk Assessment</w:t>
      </w:r>
    </w:p>
    <w:p w:rsidR="00F94798" w:rsidP="00F94798" w:rsidRDefault="00F94798" w14:paraId="22BEC343" w14:textId="260707A1">
      <w:pPr>
        <w:pStyle w:val="ListParagraph"/>
        <w:shd w:val="clear" w:color="auto" w:fill="FFFFFF"/>
        <w:spacing w:after="240" w:line="240" w:lineRule="auto"/>
        <w:ind w:left="822"/>
        <w:rPr>
          <w:rFonts w:eastAsia="Times New Roman" w:cstheme="minorHAnsi"/>
          <w:szCs w:val="20"/>
          <w:lang w:eastAsia="en-GB"/>
        </w:rPr>
      </w:pPr>
    </w:p>
    <w:p w:rsidR="001122C6" w:rsidP="00CD6C49" w:rsidRDefault="001122C6" w14:paraId="6A44CCC1" w14:textId="28F5FEA6">
      <w:pPr>
        <w:pStyle w:val="ListParagraph"/>
        <w:shd w:val="clear" w:color="auto" w:fill="FFFFFF"/>
        <w:spacing w:after="240" w:line="240" w:lineRule="auto"/>
        <w:ind w:left="0"/>
        <w:rPr>
          <w:rFonts w:eastAsia="Times New Roman" w:cstheme="minorHAnsi"/>
          <w:szCs w:val="20"/>
          <w:lang w:eastAsia="en-GB"/>
        </w:rPr>
      </w:pPr>
      <w:r>
        <w:rPr>
          <w:rFonts w:eastAsia="Times New Roman" w:cstheme="minorHAnsi"/>
          <w:szCs w:val="20"/>
          <w:lang w:eastAsia="en-GB"/>
        </w:rPr>
        <w:t xml:space="preserve">Risk: </w:t>
      </w:r>
      <w:r>
        <w:rPr>
          <w:rFonts w:eastAsia="Times New Roman" w:cstheme="minorHAnsi"/>
          <w:szCs w:val="20"/>
          <w:lang w:eastAsia="en-GB"/>
        </w:rPr>
        <w:tab/>
      </w:r>
      <w:r>
        <w:rPr>
          <w:rFonts w:eastAsia="Times New Roman" w:cstheme="minorHAnsi"/>
          <w:szCs w:val="20"/>
          <w:lang w:eastAsia="en-GB"/>
        </w:rPr>
        <w:tab/>
        <w:t>1 = trivial; 2 = minor; 3 = requiring time off work; 4 = long term injury; 5 = death</w:t>
      </w:r>
    </w:p>
    <w:p w:rsidR="001122C6" w:rsidP="00CD6C49" w:rsidRDefault="001122C6" w14:paraId="7C579458" w14:textId="285B3FE0">
      <w:pPr>
        <w:pStyle w:val="ListParagraph"/>
        <w:shd w:val="clear" w:color="auto" w:fill="FFFFFF"/>
        <w:spacing w:after="240" w:line="240" w:lineRule="auto"/>
        <w:ind w:left="0"/>
        <w:rPr>
          <w:rFonts w:eastAsia="Times New Roman" w:cstheme="minorHAnsi"/>
          <w:szCs w:val="20"/>
          <w:lang w:eastAsia="en-GB"/>
        </w:rPr>
      </w:pPr>
      <w:r>
        <w:rPr>
          <w:rFonts w:eastAsia="Times New Roman" w:cstheme="minorHAnsi"/>
          <w:szCs w:val="20"/>
          <w:lang w:eastAsia="en-GB"/>
        </w:rPr>
        <w:t>Likelihood:</w:t>
      </w:r>
      <w:r>
        <w:rPr>
          <w:rFonts w:eastAsia="Times New Roman" w:cstheme="minorHAnsi"/>
          <w:szCs w:val="20"/>
          <w:lang w:eastAsia="en-GB"/>
        </w:rPr>
        <w:tab/>
        <w:t>1 = rare; 2 = unlikely; 3 = occasional; 4 = regular; 5 = frequent</w:t>
      </w:r>
    </w:p>
    <w:p w:rsidR="001122C6" w:rsidP="00CD6C49" w:rsidRDefault="001122C6" w14:paraId="4FAE3F01" w14:textId="230F0008">
      <w:pPr>
        <w:pStyle w:val="ListParagraph"/>
        <w:shd w:val="clear" w:color="auto" w:fill="FFFFFF"/>
        <w:spacing w:after="240" w:line="240" w:lineRule="auto"/>
        <w:ind w:left="0"/>
        <w:rPr>
          <w:rFonts w:eastAsia="Times New Roman" w:cstheme="minorHAnsi"/>
          <w:szCs w:val="20"/>
          <w:lang w:eastAsia="en-GB"/>
        </w:rPr>
      </w:pPr>
      <w:r>
        <w:rPr>
          <w:rFonts w:eastAsia="Times New Roman" w:cstheme="minorHAnsi"/>
          <w:szCs w:val="20"/>
          <w:lang w:eastAsia="en-GB"/>
        </w:rPr>
        <w:t>Risk rating:</w:t>
      </w:r>
      <w:r>
        <w:rPr>
          <w:rFonts w:eastAsia="Times New Roman" w:cstheme="minorHAnsi"/>
          <w:szCs w:val="20"/>
          <w:lang w:eastAsia="en-GB"/>
        </w:rPr>
        <w:tab/>
        <w:t>Gives a quick guide to which risks should be subject to tighter control measures. Ratings of 12 or higher are unacceptable under any circumstance.</w:t>
      </w:r>
    </w:p>
    <w:p w:rsidR="00CD6C49" w:rsidP="001122C6" w:rsidRDefault="00CD6C49" w14:paraId="02281BF0" w14:textId="6645DE2D">
      <w:pPr>
        <w:pStyle w:val="ListParagraph"/>
        <w:shd w:val="clear" w:color="auto" w:fill="FFFFFF"/>
        <w:spacing w:after="240" w:line="240" w:lineRule="auto"/>
        <w:ind w:left="0"/>
        <w:rPr>
          <w:rFonts w:eastAsia="Times New Roman" w:cstheme="minorHAnsi"/>
          <w:szCs w:val="20"/>
          <w:lang w:eastAsia="en-GB"/>
        </w:rPr>
      </w:pPr>
    </w:p>
    <w:p w:rsidRPr="00B97A4E" w:rsidR="00B97A4E" w:rsidP="001122C6" w:rsidRDefault="00B97A4E" w14:paraId="21694109" w14:textId="03646A74">
      <w:pPr>
        <w:pStyle w:val="ListParagraph"/>
        <w:shd w:val="clear" w:color="auto" w:fill="FFFFFF"/>
        <w:spacing w:after="240" w:line="240" w:lineRule="auto"/>
        <w:ind w:left="0"/>
        <w:rPr>
          <w:rFonts w:eastAsia="Times New Roman" w:cstheme="minorHAnsi"/>
          <w:b/>
          <w:szCs w:val="20"/>
          <w:lang w:eastAsia="en-GB"/>
        </w:rPr>
      </w:pPr>
      <w:r w:rsidRPr="00B97A4E">
        <w:rPr>
          <w:rFonts w:eastAsia="Times New Roman" w:cstheme="minorHAnsi"/>
          <w:b/>
          <w:szCs w:val="20"/>
          <w:lang w:eastAsia="en-GB"/>
        </w:rPr>
        <w:t>General items:</w:t>
      </w:r>
    </w:p>
    <w:p w:rsidRPr="00B97A4E" w:rsidR="00CD6C49" w:rsidP="00F94798" w:rsidRDefault="00CD6C49" w14:paraId="4CA4E909" w14:textId="6D8CCCF1">
      <w:pPr>
        <w:pStyle w:val="ListParagraph"/>
        <w:shd w:val="clear" w:color="auto" w:fill="FFFFFF"/>
        <w:spacing w:after="240" w:line="240" w:lineRule="auto"/>
        <w:ind w:left="822"/>
        <w:rPr>
          <w:rFonts w:eastAsia="Times New Roman" w:cstheme="minorHAnsi"/>
          <w:sz w:val="6"/>
          <w:szCs w:val="20"/>
          <w:lang w:eastAsia="en-GB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552"/>
        <w:gridCol w:w="3544"/>
        <w:gridCol w:w="5244"/>
        <w:gridCol w:w="1276"/>
        <w:gridCol w:w="1167"/>
        <w:gridCol w:w="992"/>
      </w:tblGrid>
      <w:tr w:rsidR="001122C6" w:rsidTr="006D2026" w14:paraId="3B00D0E3" w14:textId="77777777">
        <w:trPr>
          <w:trHeight w:val="850"/>
        </w:trPr>
        <w:tc>
          <w:tcPr>
            <w:tcW w:w="2552" w:type="dxa"/>
            <w:tcMar>
              <w:top w:w="85" w:type="dxa"/>
              <w:left w:w="142" w:type="dxa"/>
              <w:bottom w:w="85" w:type="dxa"/>
            </w:tcMar>
          </w:tcPr>
          <w:p w:rsidR="001122C6" w:rsidP="00CF0C85" w:rsidRDefault="001122C6" w14:paraId="70162A56" w14:textId="57F166C0">
            <w:pPr>
              <w:pStyle w:val="ListParagraph"/>
              <w:spacing w:after="240"/>
              <w:ind w:left="0"/>
              <w:rPr>
                <w:rFonts w:eastAsia="Times New Roman" w:cstheme="minorHAnsi"/>
                <w:szCs w:val="20"/>
                <w:lang w:eastAsia="en-GB"/>
              </w:rPr>
            </w:pPr>
            <w:r>
              <w:rPr>
                <w:rFonts w:eastAsia="Times New Roman" w:cstheme="minorHAnsi"/>
                <w:szCs w:val="20"/>
                <w:lang w:eastAsia="en-GB"/>
              </w:rPr>
              <w:t>Object/activity (the hazard)</w:t>
            </w:r>
          </w:p>
        </w:tc>
        <w:tc>
          <w:tcPr>
            <w:tcW w:w="3544" w:type="dxa"/>
            <w:tcMar>
              <w:top w:w="85" w:type="dxa"/>
              <w:left w:w="142" w:type="dxa"/>
              <w:bottom w:w="85" w:type="dxa"/>
            </w:tcMar>
          </w:tcPr>
          <w:p w:rsidR="001122C6" w:rsidP="00CF0C85" w:rsidRDefault="001122C6" w14:paraId="1D63163D" w14:textId="6F3B2BE8">
            <w:pPr>
              <w:pStyle w:val="ListParagraph"/>
              <w:spacing w:after="240"/>
              <w:ind w:left="0"/>
              <w:rPr>
                <w:rFonts w:eastAsia="Times New Roman" w:cstheme="minorHAnsi"/>
                <w:szCs w:val="20"/>
                <w:lang w:eastAsia="en-GB"/>
              </w:rPr>
            </w:pPr>
            <w:r>
              <w:rPr>
                <w:rFonts w:eastAsia="Times New Roman" w:cstheme="minorHAnsi"/>
                <w:szCs w:val="20"/>
                <w:lang w:eastAsia="en-GB"/>
              </w:rPr>
              <w:t>Who might be harmed, and how?</w:t>
            </w:r>
          </w:p>
        </w:tc>
        <w:tc>
          <w:tcPr>
            <w:tcW w:w="5244" w:type="dxa"/>
            <w:tcMar>
              <w:top w:w="85" w:type="dxa"/>
              <w:left w:w="142" w:type="dxa"/>
              <w:bottom w:w="85" w:type="dxa"/>
            </w:tcMar>
          </w:tcPr>
          <w:p w:rsidR="001122C6" w:rsidP="00CF0C85" w:rsidRDefault="001122C6" w14:paraId="7D58D256" w14:textId="71E75927">
            <w:pPr>
              <w:pStyle w:val="ListParagraph"/>
              <w:spacing w:after="240"/>
              <w:ind w:left="0"/>
              <w:rPr>
                <w:rFonts w:eastAsia="Times New Roman" w:cstheme="minorHAnsi"/>
                <w:szCs w:val="20"/>
                <w:lang w:eastAsia="en-GB"/>
              </w:rPr>
            </w:pPr>
            <w:r>
              <w:rPr>
                <w:rFonts w:eastAsia="Times New Roman" w:cstheme="minorHAnsi"/>
                <w:szCs w:val="20"/>
                <w:lang w:eastAsia="en-GB"/>
              </w:rPr>
              <w:t>Control measures (protocols you will follow to reduce the risk)</w:t>
            </w:r>
          </w:p>
        </w:tc>
        <w:tc>
          <w:tcPr>
            <w:tcW w:w="1276" w:type="dxa"/>
            <w:tcMar>
              <w:top w:w="85" w:type="dxa"/>
              <w:left w:w="142" w:type="dxa"/>
              <w:bottom w:w="85" w:type="dxa"/>
            </w:tcMar>
          </w:tcPr>
          <w:p w:rsidR="001122C6" w:rsidP="00CF0C85" w:rsidRDefault="001122C6" w14:paraId="538A2593" w14:textId="59E474A1">
            <w:pPr>
              <w:pStyle w:val="ListParagraph"/>
              <w:spacing w:after="240"/>
              <w:ind w:left="0"/>
              <w:rPr>
                <w:rFonts w:eastAsia="Times New Roman" w:cstheme="minorHAnsi"/>
                <w:szCs w:val="20"/>
                <w:lang w:eastAsia="en-GB"/>
              </w:rPr>
            </w:pPr>
            <w:r>
              <w:rPr>
                <w:rFonts w:eastAsia="Times New Roman" w:cstheme="minorHAnsi"/>
                <w:szCs w:val="20"/>
                <w:lang w:eastAsia="en-GB"/>
              </w:rPr>
              <w:t>Risk (worst possible harm)</w:t>
            </w:r>
          </w:p>
        </w:tc>
        <w:tc>
          <w:tcPr>
            <w:tcW w:w="1167" w:type="dxa"/>
            <w:tcMar>
              <w:top w:w="85" w:type="dxa"/>
              <w:left w:w="142" w:type="dxa"/>
              <w:bottom w:w="85" w:type="dxa"/>
            </w:tcMar>
          </w:tcPr>
          <w:p w:rsidR="001122C6" w:rsidP="00CF0C85" w:rsidRDefault="001122C6" w14:paraId="75D06DD0" w14:textId="7DE02E7E">
            <w:pPr>
              <w:pStyle w:val="ListParagraph"/>
              <w:spacing w:after="240"/>
              <w:ind w:left="0"/>
              <w:rPr>
                <w:rFonts w:eastAsia="Times New Roman" w:cstheme="minorHAnsi"/>
                <w:szCs w:val="20"/>
                <w:lang w:eastAsia="en-GB"/>
              </w:rPr>
            </w:pPr>
            <w:r>
              <w:rPr>
                <w:rFonts w:eastAsia="Times New Roman" w:cstheme="minorHAnsi"/>
                <w:szCs w:val="20"/>
                <w:lang w:eastAsia="en-GB"/>
              </w:rPr>
              <w:t>Likelihood</w:t>
            </w:r>
          </w:p>
        </w:tc>
        <w:tc>
          <w:tcPr>
            <w:tcW w:w="992" w:type="dxa"/>
            <w:tcMar>
              <w:top w:w="85" w:type="dxa"/>
              <w:left w:w="142" w:type="dxa"/>
              <w:bottom w:w="85" w:type="dxa"/>
            </w:tcMar>
          </w:tcPr>
          <w:p w:rsidR="001122C6" w:rsidP="00CF0C85" w:rsidRDefault="001122C6" w14:paraId="5811B69A" w14:textId="0DC2C101">
            <w:pPr>
              <w:pStyle w:val="ListParagraph"/>
              <w:spacing w:after="240"/>
              <w:ind w:left="0"/>
              <w:rPr>
                <w:rFonts w:eastAsia="Times New Roman" w:cstheme="minorHAnsi"/>
                <w:szCs w:val="20"/>
                <w:lang w:eastAsia="en-GB"/>
              </w:rPr>
            </w:pPr>
            <w:r>
              <w:rPr>
                <w:rFonts w:eastAsia="Times New Roman" w:cstheme="minorHAnsi"/>
                <w:szCs w:val="20"/>
                <w:lang w:eastAsia="en-GB"/>
              </w:rPr>
              <w:t>Risk rating</w:t>
            </w:r>
          </w:p>
        </w:tc>
      </w:tr>
      <w:tr w:rsidRPr="00471CC3" w:rsidR="00382C99" w:rsidTr="006D2026" w14:paraId="3CDB26EF" w14:textId="77777777">
        <w:tc>
          <w:tcPr>
            <w:tcW w:w="2552" w:type="dxa"/>
            <w:tcMar>
              <w:top w:w="85" w:type="dxa"/>
              <w:left w:w="142" w:type="dxa"/>
              <w:bottom w:w="85" w:type="dxa"/>
            </w:tcMar>
          </w:tcPr>
          <w:p w:rsidR="00382C99" w:rsidP="00CD6C49" w:rsidRDefault="00382C99" w14:paraId="5A7B5434" w14:textId="6CC0A810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Venue as presented on arrival</w:t>
            </w:r>
          </w:p>
        </w:tc>
        <w:tc>
          <w:tcPr>
            <w:tcW w:w="3544" w:type="dxa"/>
            <w:tcMar>
              <w:top w:w="85" w:type="dxa"/>
              <w:left w:w="142" w:type="dxa"/>
              <w:bottom w:w="85" w:type="dxa"/>
            </w:tcMar>
          </w:tcPr>
          <w:p w:rsidR="00382C99" w:rsidP="00CD6C49" w:rsidRDefault="00382C99" w14:paraId="4D4E8DF9" w14:textId="0F69D033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Various. For example:</w:t>
            </w:r>
          </w:p>
          <w:p w:rsidR="00382C99" w:rsidP="00CD6C49" w:rsidRDefault="00382C99" w14:paraId="548BD0C7" w14:textId="4BF55CE5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  Uneven floor – slips</w:t>
            </w:r>
          </w:p>
          <w:p w:rsidR="00382C99" w:rsidP="00CD6C49" w:rsidRDefault="00382C99" w14:paraId="60CA31A1" w14:textId="77777777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  Clutter – tripping / cuts</w:t>
            </w:r>
          </w:p>
          <w:p w:rsidR="00221906" w:rsidP="00CD6C49" w:rsidRDefault="00221906" w14:paraId="485A267B" w14:textId="4535EF52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  Objects badly secured at height</w:t>
            </w:r>
          </w:p>
        </w:tc>
        <w:tc>
          <w:tcPr>
            <w:tcW w:w="5244" w:type="dxa"/>
            <w:tcMar>
              <w:top w:w="85" w:type="dxa"/>
              <w:left w:w="142" w:type="dxa"/>
              <w:bottom w:w="85" w:type="dxa"/>
            </w:tcMar>
          </w:tcPr>
          <w:p w:rsidR="00382C99" w:rsidP="00CD6C49" w:rsidRDefault="00382C99" w14:paraId="4583237C" w14:textId="128BC22C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On arrival, visually check the room for any hazards over those addressed on this risk assessment. Identify required control measures. If the room is unsafe for audience or presenter, do not proceed.</w:t>
            </w:r>
          </w:p>
        </w:tc>
        <w:tc>
          <w:tcPr>
            <w:tcW w:w="1276" w:type="dxa"/>
            <w:tcMar>
              <w:top w:w="85" w:type="dxa"/>
              <w:left w:w="142" w:type="dxa"/>
              <w:bottom w:w="85" w:type="dxa"/>
            </w:tcMar>
          </w:tcPr>
          <w:p w:rsidR="00382C99" w:rsidP="00CD6C49" w:rsidRDefault="00D92185" w14:paraId="52F52DFA" w14:textId="549D4E6F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5</w:t>
            </w:r>
          </w:p>
        </w:tc>
        <w:tc>
          <w:tcPr>
            <w:tcW w:w="1167" w:type="dxa"/>
            <w:tcMar>
              <w:top w:w="85" w:type="dxa"/>
              <w:left w:w="142" w:type="dxa"/>
              <w:bottom w:w="85" w:type="dxa"/>
            </w:tcMar>
          </w:tcPr>
          <w:p w:rsidR="00382C99" w:rsidP="00CD6C49" w:rsidRDefault="00A01F1B" w14:paraId="22F1B92C" w14:textId="3C333FFF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2</w:t>
            </w:r>
          </w:p>
        </w:tc>
        <w:tc>
          <w:tcPr>
            <w:tcW w:w="992" w:type="dxa"/>
            <w:tcMar>
              <w:top w:w="85" w:type="dxa"/>
              <w:left w:w="142" w:type="dxa"/>
              <w:bottom w:w="85" w:type="dxa"/>
            </w:tcMar>
          </w:tcPr>
          <w:p w:rsidR="00382C99" w:rsidP="00CD6C49" w:rsidRDefault="00A01F1B" w14:paraId="2E598F4C" w14:textId="28504916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10</w:t>
            </w:r>
          </w:p>
        </w:tc>
      </w:tr>
      <w:tr w:rsidRPr="00471CC3" w:rsidR="00CC02AC" w:rsidTr="006D2026" w14:paraId="1516EE91" w14:textId="77777777">
        <w:tc>
          <w:tcPr>
            <w:tcW w:w="2552" w:type="dxa"/>
            <w:tcMar>
              <w:top w:w="85" w:type="dxa"/>
              <w:left w:w="142" w:type="dxa"/>
              <w:bottom w:w="85" w:type="dxa"/>
            </w:tcMar>
          </w:tcPr>
          <w:p w:rsidR="00CC02AC" w:rsidP="00CD6C49" w:rsidRDefault="00CC02AC" w14:paraId="047883F4" w14:textId="37680DA6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The Sun</w:t>
            </w:r>
          </w:p>
        </w:tc>
        <w:tc>
          <w:tcPr>
            <w:tcW w:w="3544" w:type="dxa"/>
            <w:tcMar>
              <w:top w:w="85" w:type="dxa"/>
              <w:left w:w="142" w:type="dxa"/>
              <w:bottom w:w="85" w:type="dxa"/>
            </w:tcMar>
          </w:tcPr>
          <w:p w:rsidR="00CC02AC" w:rsidP="00CC02AC" w:rsidRDefault="00CC02AC" w14:paraId="33BE994C" w14:textId="44AD3058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All.  </w:t>
            </w:r>
          </w:p>
          <w:p w:rsidR="00CC02AC" w:rsidP="00CC02AC" w:rsidRDefault="00CC02AC" w14:paraId="1E6AE8E8" w14:textId="4447A48D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Looking directly at the Sun</w:t>
            </w:r>
            <w:r w:rsidR="00A01F1B"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 with the naked eye</w:t>
            </w: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.</w:t>
            </w:r>
            <w:r w:rsidR="00A01F1B"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 Brief exposure.</w:t>
            </w: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 Damage to retina</w:t>
            </w:r>
            <w:r w:rsidR="00A01F1B">
              <w:rPr>
                <w:rFonts w:eastAsia="Times New Roman" w:cstheme="minorHAnsi"/>
                <w:color w:val="002060"/>
                <w:szCs w:val="20"/>
                <w:lang w:eastAsia="en-GB"/>
              </w:rPr>
              <w:t>.</w:t>
            </w:r>
          </w:p>
        </w:tc>
        <w:tc>
          <w:tcPr>
            <w:tcW w:w="5244" w:type="dxa"/>
            <w:tcMar>
              <w:top w:w="85" w:type="dxa"/>
              <w:left w:w="142" w:type="dxa"/>
              <w:bottom w:w="85" w:type="dxa"/>
            </w:tcMar>
          </w:tcPr>
          <w:p w:rsidR="00CC02AC" w:rsidP="00CD6C49" w:rsidRDefault="00CC02AC" w14:paraId="0675C7C7" w14:textId="5A4AE36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Warn people not to look directly at the Sun if they appear about to do this / are doing this. For activities known to have heightened risk, give a warning before starting the activity.</w:t>
            </w:r>
          </w:p>
        </w:tc>
        <w:tc>
          <w:tcPr>
            <w:tcW w:w="1276" w:type="dxa"/>
            <w:tcMar>
              <w:top w:w="85" w:type="dxa"/>
              <w:left w:w="142" w:type="dxa"/>
              <w:bottom w:w="85" w:type="dxa"/>
            </w:tcMar>
          </w:tcPr>
          <w:p w:rsidR="00CC02AC" w:rsidP="00CD6C49" w:rsidRDefault="00A01F1B" w14:paraId="6F7DD94F" w14:textId="35602E20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2</w:t>
            </w:r>
          </w:p>
        </w:tc>
        <w:tc>
          <w:tcPr>
            <w:tcW w:w="1167" w:type="dxa"/>
            <w:tcMar>
              <w:top w:w="85" w:type="dxa"/>
              <w:left w:w="142" w:type="dxa"/>
              <w:bottom w:w="85" w:type="dxa"/>
            </w:tcMar>
          </w:tcPr>
          <w:p w:rsidR="00CC02AC" w:rsidP="00CD6C49" w:rsidRDefault="00A01F1B" w14:paraId="4A06987F" w14:textId="45D65EE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3</w:t>
            </w:r>
          </w:p>
        </w:tc>
        <w:tc>
          <w:tcPr>
            <w:tcW w:w="992" w:type="dxa"/>
            <w:tcMar>
              <w:top w:w="85" w:type="dxa"/>
              <w:left w:w="142" w:type="dxa"/>
              <w:bottom w:w="85" w:type="dxa"/>
            </w:tcMar>
          </w:tcPr>
          <w:p w:rsidR="00CC02AC" w:rsidP="00CD6C49" w:rsidRDefault="00A01F1B" w14:paraId="7A151015" w14:textId="4C03EFF4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6</w:t>
            </w:r>
          </w:p>
        </w:tc>
      </w:tr>
      <w:tr w:rsidRPr="00471CC3" w:rsidR="00D92185" w:rsidTr="006D2026" w14:paraId="50AE55D9" w14:textId="77777777">
        <w:tc>
          <w:tcPr>
            <w:tcW w:w="2552" w:type="dxa"/>
            <w:tcMar>
              <w:top w:w="85" w:type="dxa"/>
              <w:left w:w="142" w:type="dxa"/>
              <w:bottom w:w="85" w:type="dxa"/>
            </w:tcMar>
          </w:tcPr>
          <w:p w:rsidR="00D92185" w:rsidP="00CD6C49" w:rsidRDefault="00D92185" w14:paraId="3DDBB6D9" w14:textId="714199E4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Electrical supply</w:t>
            </w:r>
          </w:p>
        </w:tc>
        <w:tc>
          <w:tcPr>
            <w:tcW w:w="3544" w:type="dxa"/>
            <w:tcMar>
              <w:top w:w="85" w:type="dxa"/>
              <w:left w:w="142" w:type="dxa"/>
              <w:bottom w:w="85" w:type="dxa"/>
            </w:tcMar>
          </w:tcPr>
          <w:p w:rsidR="00D92185" w:rsidP="00CD6C49" w:rsidRDefault="00D92185" w14:paraId="31028297" w14:textId="19622E86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All. Electric shock.</w:t>
            </w:r>
          </w:p>
        </w:tc>
        <w:tc>
          <w:tcPr>
            <w:tcW w:w="5244" w:type="dxa"/>
            <w:tcMar>
              <w:top w:w="85" w:type="dxa"/>
              <w:left w:w="142" w:type="dxa"/>
              <w:bottom w:w="85" w:type="dxa"/>
            </w:tcMar>
          </w:tcPr>
          <w:p w:rsidR="00D92185" w:rsidP="00CD6C49" w:rsidRDefault="00D92185" w14:paraId="4858B9F0" w14:textId="48662296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Do not use damaged sockets. If outside, ensure the supply is appropriate for outdoor use. </w:t>
            </w:r>
          </w:p>
        </w:tc>
        <w:tc>
          <w:tcPr>
            <w:tcW w:w="1276" w:type="dxa"/>
            <w:tcMar>
              <w:top w:w="85" w:type="dxa"/>
              <w:left w:w="142" w:type="dxa"/>
              <w:bottom w:w="85" w:type="dxa"/>
            </w:tcMar>
          </w:tcPr>
          <w:p w:rsidRPr="00471CC3" w:rsidR="00D92185" w:rsidP="00CD6C49" w:rsidRDefault="00D92185" w14:paraId="0EE21949" w14:textId="1149BB26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5</w:t>
            </w:r>
          </w:p>
        </w:tc>
        <w:tc>
          <w:tcPr>
            <w:tcW w:w="1167" w:type="dxa"/>
            <w:tcMar>
              <w:top w:w="85" w:type="dxa"/>
              <w:left w:w="142" w:type="dxa"/>
              <w:bottom w:w="85" w:type="dxa"/>
            </w:tcMar>
          </w:tcPr>
          <w:p w:rsidRPr="00471CC3" w:rsidR="00D92185" w:rsidP="00CD6C49" w:rsidRDefault="00A01F1B" w14:paraId="12F0CAFB" w14:textId="0B809F1A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2</w:t>
            </w:r>
          </w:p>
        </w:tc>
        <w:tc>
          <w:tcPr>
            <w:tcW w:w="992" w:type="dxa"/>
            <w:tcMar>
              <w:top w:w="85" w:type="dxa"/>
              <w:left w:w="142" w:type="dxa"/>
              <w:bottom w:w="85" w:type="dxa"/>
            </w:tcMar>
          </w:tcPr>
          <w:p w:rsidRPr="00471CC3" w:rsidR="00D92185" w:rsidP="00CD6C49" w:rsidRDefault="00A01F1B" w14:paraId="3AA7C145" w14:textId="0330350B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10</w:t>
            </w:r>
          </w:p>
        </w:tc>
      </w:tr>
      <w:tr w:rsidRPr="00471CC3" w:rsidR="00471CC3" w:rsidTr="006D2026" w14:paraId="2076D947" w14:textId="77777777">
        <w:tc>
          <w:tcPr>
            <w:tcW w:w="2552" w:type="dxa"/>
            <w:tcMar>
              <w:top w:w="85" w:type="dxa"/>
              <w:left w:w="142" w:type="dxa"/>
              <w:bottom w:w="85" w:type="dxa"/>
            </w:tcMar>
          </w:tcPr>
          <w:p w:rsidRPr="00471CC3" w:rsidR="001122C6" w:rsidP="00CD6C49" w:rsidRDefault="008E4BD2" w14:paraId="295A6E61" w14:textId="18B9B86A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All electrical items</w:t>
            </w:r>
          </w:p>
        </w:tc>
        <w:tc>
          <w:tcPr>
            <w:tcW w:w="3544" w:type="dxa"/>
            <w:tcMar>
              <w:top w:w="85" w:type="dxa"/>
              <w:left w:w="142" w:type="dxa"/>
              <w:bottom w:w="85" w:type="dxa"/>
            </w:tcMar>
          </w:tcPr>
          <w:p w:rsidR="001122C6" w:rsidP="00CD6C49" w:rsidRDefault="008E4BD2" w14:paraId="54579987" w14:textId="77777777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All, but especially the presenter.</w:t>
            </w:r>
          </w:p>
          <w:p w:rsidRPr="00471CC3" w:rsidR="008E4BD2" w:rsidP="00CD6C49" w:rsidRDefault="008E4BD2" w14:paraId="0D4957E2" w14:textId="193AE991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Electric shock.</w:t>
            </w:r>
          </w:p>
        </w:tc>
        <w:tc>
          <w:tcPr>
            <w:tcW w:w="5244" w:type="dxa"/>
            <w:tcMar>
              <w:top w:w="85" w:type="dxa"/>
              <w:left w:w="142" w:type="dxa"/>
              <w:bottom w:w="85" w:type="dxa"/>
            </w:tcMar>
          </w:tcPr>
          <w:p w:rsidR="001122C6" w:rsidP="00CD6C49" w:rsidRDefault="008E4BD2" w14:paraId="453A3241" w14:textId="673FC128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Visual check of cables and electrical items. Do not use if damaged. </w:t>
            </w:r>
          </w:p>
          <w:p w:rsidR="00CE1F3C" w:rsidP="00CE1F3C" w:rsidRDefault="00CE1F3C" w14:paraId="6389E1B5" w14:textId="77777777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</w:p>
          <w:p w:rsidRPr="00471CC3" w:rsidR="00CE1F3C" w:rsidP="00CE1F3C" w:rsidRDefault="00CE1F3C" w14:paraId="51BD2802" w14:textId="3BA4C6A1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Items connected to the mains supply must be off-the-shelf undamaged/adapted electronics, or have been PAT tested.</w:t>
            </w:r>
          </w:p>
        </w:tc>
        <w:tc>
          <w:tcPr>
            <w:tcW w:w="1276" w:type="dxa"/>
            <w:tcMar>
              <w:top w:w="85" w:type="dxa"/>
              <w:left w:w="142" w:type="dxa"/>
              <w:bottom w:w="85" w:type="dxa"/>
            </w:tcMar>
          </w:tcPr>
          <w:p w:rsidRPr="00471CC3" w:rsidR="001122C6" w:rsidP="00CD6C49" w:rsidRDefault="00D92185" w14:paraId="60B4A353" w14:textId="31D6E9EB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5</w:t>
            </w:r>
          </w:p>
        </w:tc>
        <w:tc>
          <w:tcPr>
            <w:tcW w:w="1167" w:type="dxa"/>
            <w:tcMar>
              <w:top w:w="85" w:type="dxa"/>
              <w:left w:w="142" w:type="dxa"/>
              <w:bottom w:w="85" w:type="dxa"/>
            </w:tcMar>
          </w:tcPr>
          <w:p w:rsidRPr="00471CC3" w:rsidR="001122C6" w:rsidP="00CD6C49" w:rsidRDefault="00A01F1B" w14:paraId="0CEA95C0" w14:textId="6B6F924D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2</w:t>
            </w:r>
          </w:p>
        </w:tc>
        <w:tc>
          <w:tcPr>
            <w:tcW w:w="992" w:type="dxa"/>
            <w:tcMar>
              <w:top w:w="85" w:type="dxa"/>
              <w:left w:w="142" w:type="dxa"/>
              <w:bottom w:w="85" w:type="dxa"/>
            </w:tcMar>
          </w:tcPr>
          <w:p w:rsidRPr="00471CC3" w:rsidR="001122C6" w:rsidP="00CD6C49" w:rsidRDefault="00A01F1B" w14:paraId="1E7F9E20" w14:textId="3ECC2BCD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10</w:t>
            </w:r>
          </w:p>
        </w:tc>
      </w:tr>
      <w:tr w:rsidRPr="00471CC3" w:rsidR="00471CC3" w:rsidTr="006D2026" w14:paraId="38E2CADD" w14:textId="77777777">
        <w:tc>
          <w:tcPr>
            <w:tcW w:w="2552" w:type="dxa"/>
            <w:tcMar>
              <w:top w:w="85" w:type="dxa"/>
              <w:left w:w="142" w:type="dxa"/>
              <w:bottom w:w="85" w:type="dxa"/>
            </w:tcMar>
          </w:tcPr>
          <w:p w:rsidRPr="00471CC3" w:rsidR="001122C6" w:rsidP="00CD6C49" w:rsidRDefault="008E4BD2" w14:paraId="0A7A4D3E" w14:textId="6CDDEC28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All electrical cables</w:t>
            </w:r>
          </w:p>
        </w:tc>
        <w:tc>
          <w:tcPr>
            <w:tcW w:w="3544" w:type="dxa"/>
            <w:tcMar>
              <w:top w:w="85" w:type="dxa"/>
              <w:left w:w="142" w:type="dxa"/>
              <w:bottom w:w="85" w:type="dxa"/>
            </w:tcMar>
          </w:tcPr>
          <w:p w:rsidR="001122C6" w:rsidP="00CD6C49" w:rsidRDefault="008E4BD2" w14:paraId="76C7914F" w14:textId="77777777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All, but especially the presenter. </w:t>
            </w:r>
          </w:p>
          <w:p w:rsidRPr="00471CC3" w:rsidR="008E4BD2" w:rsidP="00CD6C49" w:rsidRDefault="008E4BD2" w14:paraId="10F1EBD7" w14:textId="3CD580F7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Tripping, falling, hitting head.</w:t>
            </w:r>
          </w:p>
        </w:tc>
        <w:tc>
          <w:tcPr>
            <w:tcW w:w="5244" w:type="dxa"/>
            <w:tcMar>
              <w:top w:w="85" w:type="dxa"/>
              <w:left w:w="142" w:type="dxa"/>
              <w:bottom w:w="85" w:type="dxa"/>
            </w:tcMar>
          </w:tcPr>
          <w:p w:rsidRPr="00471CC3" w:rsidR="001122C6" w:rsidP="00CD6C49" w:rsidRDefault="008E4BD2" w14:paraId="2BF13FF1" w14:textId="4CE8A3EA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Tuck all cables out of the way or use cable cover.  Use extension leads where required.</w:t>
            </w:r>
          </w:p>
        </w:tc>
        <w:tc>
          <w:tcPr>
            <w:tcW w:w="1276" w:type="dxa"/>
            <w:tcMar>
              <w:top w:w="85" w:type="dxa"/>
              <w:left w:w="142" w:type="dxa"/>
              <w:bottom w:w="85" w:type="dxa"/>
            </w:tcMar>
          </w:tcPr>
          <w:p w:rsidRPr="00471CC3" w:rsidR="001122C6" w:rsidP="00CD6C49" w:rsidRDefault="0015174C" w14:paraId="612EDA2A" w14:textId="44DC1391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5</w:t>
            </w:r>
          </w:p>
        </w:tc>
        <w:tc>
          <w:tcPr>
            <w:tcW w:w="1167" w:type="dxa"/>
            <w:tcMar>
              <w:top w:w="85" w:type="dxa"/>
              <w:left w:w="142" w:type="dxa"/>
              <w:bottom w:w="85" w:type="dxa"/>
            </w:tcMar>
          </w:tcPr>
          <w:p w:rsidRPr="00471CC3" w:rsidR="001122C6" w:rsidP="00CD6C49" w:rsidRDefault="0015174C" w14:paraId="5D746063" w14:textId="4DBCE82E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2</w:t>
            </w:r>
          </w:p>
        </w:tc>
        <w:tc>
          <w:tcPr>
            <w:tcW w:w="992" w:type="dxa"/>
            <w:tcMar>
              <w:top w:w="85" w:type="dxa"/>
              <w:left w:w="142" w:type="dxa"/>
              <w:bottom w:w="85" w:type="dxa"/>
            </w:tcMar>
          </w:tcPr>
          <w:p w:rsidRPr="00471CC3" w:rsidR="001122C6" w:rsidP="00CD6C49" w:rsidRDefault="0015174C" w14:paraId="54A29BB7" w14:textId="5A34FB6D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10</w:t>
            </w:r>
          </w:p>
        </w:tc>
      </w:tr>
    </w:tbl>
    <w:p w:rsidR="007E33ED" w:rsidRDefault="007E33ED" w14:paraId="14DA7234" w14:textId="77777777">
      <w:r>
        <w:br w:type="page"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552"/>
        <w:gridCol w:w="3544"/>
        <w:gridCol w:w="5244"/>
        <w:gridCol w:w="1276"/>
        <w:gridCol w:w="1167"/>
        <w:gridCol w:w="992"/>
      </w:tblGrid>
      <w:tr w:rsidRPr="00471CC3" w:rsidR="00846FA0" w:rsidTr="006D2026" w14:paraId="4FBB36FB" w14:textId="77777777">
        <w:tc>
          <w:tcPr>
            <w:tcW w:w="2552" w:type="dxa"/>
            <w:tcMar>
              <w:top w:w="85" w:type="dxa"/>
              <w:left w:w="142" w:type="dxa"/>
              <w:bottom w:w="85" w:type="dxa"/>
            </w:tcMar>
          </w:tcPr>
          <w:p w:rsidR="00846FA0" w:rsidP="00E30711" w:rsidRDefault="00846FA0" w14:paraId="3E5D7A6C" w14:textId="16A00B33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lastRenderedPageBreak/>
              <w:t xml:space="preserve">Objects </w:t>
            </w:r>
            <w:r w:rsidR="00E30711">
              <w:rPr>
                <w:rFonts w:eastAsia="Times New Roman" w:cstheme="minorHAnsi"/>
                <w:color w:val="002060"/>
                <w:szCs w:val="20"/>
                <w:lang w:eastAsia="en-GB"/>
              </w:rPr>
              <w:t>with sharp edges</w:t>
            </w:r>
          </w:p>
        </w:tc>
        <w:tc>
          <w:tcPr>
            <w:tcW w:w="3544" w:type="dxa"/>
            <w:tcMar>
              <w:top w:w="85" w:type="dxa"/>
              <w:left w:w="142" w:type="dxa"/>
              <w:bottom w:w="85" w:type="dxa"/>
            </w:tcMar>
          </w:tcPr>
          <w:p w:rsidR="00846FA0" w:rsidP="00C83CE3" w:rsidRDefault="00846FA0" w14:paraId="232E52C2" w14:textId="3D771358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All. Cuts to skin and eyes. </w:t>
            </w:r>
          </w:p>
        </w:tc>
        <w:tc>
          <w:tcPr>
            <w:tcW w:w="5244" w:type="dxa"/>
            <w:tcMar>
              <w:top w:w="85" w:type="dxa"/>
              <w:left w:w="142" w:type="dxa"/>
              <w:bottom w:w="85" w:type="dxa"/>
            </w:tcMar>
          </w:tcPr>
          <w:p w:rsidR="00E30711" w:rsidP="00E30711" w:rsidRDefault="00E30711" w14:paraId="4329A7EE" w14:textId="64016402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Require separate risk assessment, with the exception of blunt-ended scissors where the only control measure is to ensure children under 5yr cannot take these for unsupervised use (must be out of reach, or supervised).</w:t>
            </w:r>
          </w:p>
        </w:tc>
        <w:tc>
          <w:tcPr>
            <w:tcW w:w="1276" w:type="dxa"/>
            <w:tcMar>
              <w:top w:w="85" w:type="dxa"/>
              <w:left w:w="142" w:type="dxa"/>
              <w:bottom w:w="85" w:type="dxa"/>
            </w:tcMar>
          </w:tcPr>
          <w:p w:rsidR="00846FA0" w:rsidP="00CD6C49" w:rsidRDefault="00A01F1B" w14:paraId="301C2BEE" w14:textId="0A32F59A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3</w:t>
            </w:r>
          </w:p>
        </w:tc>
        <w:tc>
          <w:tcPr>
            <w:tcW w:w="1167" w:type="dxa"/>
            <w:tcMar>
              <w:top w:w="85" w:type="dxa"/>
              <w:left w:w="142" w:type="dxa"/>
              <w:bottom w:w="85" w:type="dxa"/>
            </w:tcMar>
          </w:tcPr>
          <w:p w:rsidR="00846FA0" w:rsidP="00CD6C49" w:rsidRDefault="00A01F1B" w14:paraId="43CE1477" w14:textId="6004C1D3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2</w:t>
            </w:r>
          </w:p>
        </w:tc>
        <w:tc>
          <w:tcPr>
            <w:tcW w:w="992" w:type="dxa"/>
            <w:tcMar>
              <w:top w:w="85" w:type="dxa"/>
              <w:left w:w="142" w:type="dxa"/>
              <w:bottom w:w="85" w:type="dxa"/>
            </w:tcMar>
          </w:tcPr>
          <w:p w:rsidR="00846FA0" w:rsidP="00CD6C49" w:rsidRDefault="00A01F1B" w14:paraId="53F3EC40" w14:textId="318CB44A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6</w:t>
            </w:r>
          </w:p>
        </w:tc>
      </w:tr>
      <w:tr w:rsidRPr="00471CC3" w:rsidR="00E30711" w:rsidTr="006D2026" w14:paraId="267E2288" w14:textId="77777777">
        <w:tc>
          <w:tcPr>
            <w:tcW w:w="2552" w:type="dxa"/>
            <w:tcMar>
              <w:top w:w="85" w:type="dxa"/>
              <w:left w:w="142" w:type="dxa"/>
              <w:bottom w:w="85" w:type="dxa"/>
            </w:tcMar>
          </w:tcPr>
          <w:p w:rsidR="00E30711" w:rsidP="00E30711" w:rsidRDefault="00E30711" w14:paraId="2EC440A2" w14:textId="0CF655BF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Objects that may develop sharp edges through wear / damage</w:t>
            </w:r>
          </w:p>
          <w:p w:rsidR="00E30711" w:rsidP="00E30711" w:rsidRDefault="00E30711" w14:paraId="39F05AFF" w14:textId="77777777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</w:p>
          <w:p w:rsidR="00E30711" w:rsidP="00E30711" w:rsidRDefault="00E30711" w14:paraId="452A30C8" w14:textId="20AAA9C6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(including all glass, wood and hard</w:t>
            </w:r>
            <w:r w:rsidR="0082297B">
              <w:rPr>
                <w:rFonts w:eastAsia="Times New Roman" w:cstheme="minorHAnsi"/>
                <w:color w:val="002060"/>
                <w:szCs w:val="20"/>
                <w:lang w:eastAsia="en-GB"/>
              </w:rPr>
              <w:t>-</w:t>
            </w: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plastic items)</w:t>
            </w:r>
          </w:p>
        </w:tc>
        <w:tc>
          <w:tcPr>
            <w:tcW w:w="3544" w:type="dxa"/>
            <w:tcMar>
              <w:top w:w="85" w:type="dxa"/>
              <w:left w:w="142" w:type="dxa"/>
              <w:bottom w:w="85" w:type="dxa"/>
            </w:tcMar>
          </w:tcPr>
          <w:p w:rsidR="00E30711" w:rsidP="00C83CE3" w:rsidRDefault="00E30711" w14:paraId="7E9E5479" w14:textId="1B9FA8CB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All. Cuts to skin and eyes. </w:t>
            </w:r>
          </w:p>
        </w:tc>
        <w:tc>
          <w:tcPr>
            <w:tcW w:w="5244" w:type="dxa"/>
            <w:tcMar>
              <w:top w:w="85" w:type="dxa"/>
              <w:left w:w="142" w:type="dxa"/>
              <w:bottom w:w="85" w:type="dxa"/>
            </w:tcMar>
          </w:tcPr>
          <w:p w:rsidR="00E30711" w:rsidP="00E30711" w:rsidRDefault="00E30711" w14:paraId="637BE0F5" w14:textId="3F8C6A38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Objects </w:t>
            </w:r>
            <w:r w:rsidR="0082297B">
              <w:rPr>
                <w:rFonts w:eastAsia="Times New Roman" w:cstheme="minorHAnsi"/>
                <w:color w:val="002060"/>
                <w:szCs w:val="20"/>
                <w:lang w:eastAsia="en-GB"/>
              </w:rPr>
              <w:t>to</w:t>
            </w: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 be checked for damage while setting out or after any knocks/falls (check also for fragments).</w:t>
            </w:r>
          </w:p>
          <w:p w:rsidR="00E30711" w:rsidP="00E30711" w:rsidRDefault="00E30711" w14:paraId="20F9D74D" w14:textId="77777777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</w:p>
          <w:p w:rsidR="00E30711" w:rsidP="00E30711" w:rsidRDefault="00E30711" w14:paraId="6C7F6B20" w14:textId="58C1F9EB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Presenter to assess the risk if sharp areas develop. Small sharp areas may in some circumstances be assessed as safe to use for people over </w:t>
            </w:r>
            <w:r w:rsidR="0082297B">
              <w:rPr>
                <w:rFonts w:eastAsia="Times New Roman" w:cstheme="minorHAnsi"/>
                <w:color w:val="002060"/>
                <w:szCs w:val="20"/>
                <w:lang w:eastAsia="en-GB"/>
              </w:rPr>
              <w:t>5</w:t>
            </w: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yr who have been shown the risk before holding it.</w:t>
            </w:r>
          </w:p>
          <w:p w:rsidR="00E30711" w:rsidP="00E30711" w:rsidRDefault="00E30711" w14:paraId="6F3D9A0A" w14:textId="77777777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</w:p>
          <w:p w:rsidR="00E30711" w:rsidP="00E30711" w:rsidRDefault="00E30711" w14:paraId="1B1BB4C6" w14:textId="294B75BC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Sharp areas should be taped or otherwise covered at the earliest opportunity.</w:t>
            </w:r>
          </w:p>
        </w:tc>
        <w:tc>
          <w:tcPr>
            <w:tcW w:w="1276" w:type="dxa"/>
            <w:tcMar>
              <w:top w:w="85" w:type="dxa"/>
              <w:left w:w="142" w:type="dxa"/>
              <w:bottom w:w="85" w:type="dxa"/>
            </w:tcMar>
          </w:tcPr>
          <w:p w:rsidR="00E30711" w:rsidP="00CD6C49" w:rsidRDefault="00A01F1B" w14:paraId="10F2CB80" w14:textId="7DED3F4A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3</w:t>
            </w:r>
          </w:p>
        </w:tc>
        <w:tc>
          <w:tcPr>
            <w:tcW w:w="1167" w:type="dxa"/>
            <w:tcMar>
              <w:top w:w="85" w:type="dxa"/>
              <w:left w:w="142" w:type="dxa"/>
              <w:bottom w:w="85" w:type="dxa"/>
            </w:tcMar>
          </w:tcPr>
          <w:p w:rsidR="00A01F1B" w:rsidP="00CD6C49" w:rsidRDefault="00A01F1B" w14:paraId="4D75B07C" w14:textId="65731B0A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1</w:t>
            </w:r>
          </w:p>
        </w:tc>
        <w:tc>
          <w:tcPr>
            <w:tcW w:w="992" w:type="dxa"/>
            <w:tcMar>
              <w:top w:w="85" w:type="dxa"/>
              <w:left w:w="142" w:type="dxa"/>
              <w:bottom w:w="85" w:type="dxa"/>
            </w:tcMar>
          </w:tcPr>
          <w:p w:rsidR="00E30711" w:rsidP="00CD6C49" w:rsidRDefault="00A01F1B" w14:paraId="37006DB9" w14:textId="59DFFB5A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3</w:t>
            </w:r>
          </w:p>
        </w:tc>
      </w:tr>
      <w:tr w:rsidRPr="00471CC3" w:rsidR="00C16A17" w:rsidTr="006D2026" w14:paraId="0B865DB9" w14:textId="77777777">
        <w:tc>
          <w:tcPr>
            <w:tcW w:w="2552" w:type="dxa"/>
            <w:tcMar>
              <w:top w:w="85" w:type="dxa"/>
              <w:left w:w="142" w:type="dxa"/>
              <w:bottom w:w="85" w:type="dxa"/>
            </w:tcMar>
          </w:tcPr>
          <w:p w:rsidR="00C16A17" w:rsidP="00CD6C49" w:rsidRDefault="00C16A17" w14:paraId="6B3CAB81" w14:textId="34862815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Heavy objects</w:t>
            </w:r>
          </w:p>
        </w:tc>
        <w:tc>
          <w:tcPr>
            <w:tcW w:w="3544" w:type="dxa"/>
            <w:tcMar>
              <w:top w:w="85" w:type="dxa"/>
              <w:left w:w="142" w:type="dxa"/>
              <w:bottom w:w="85" w:type="dxa"/>
            </w:tcMar>
          </w:tcPr>
          <w:p w:rsidR="006D2026" w:rsidP="00C83CE3" w:rsidRDefault="00C16A17" w14:paraId="38054977" w14:textId="77777777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All. </w:t>
            </w:r>
          </w:p>
          <w:p w:rsidR="006D2026" w:rsidP="00C83CE3" w:rsidRDefault="006D2026" w14:paraId="5B62FD6B" w14:textId="77777777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</w:p>
          <w:p w:rsidR="0082297B" w:rsidP="00C83CE3" w:rsidRDefault="00C16A17" w14:paraId="4DD5ED63" w14:textId="77777777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Dropping onto foot or onto small child. </w:t>
            </w:r>
          </w:p>
          <w:p w:rsidR="0082297B" w:rsidP="00C83CE3" w:rsidRDefault="0082297B" w14:paraId="71328C59" w14:textId="77777777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</w:p>
          <w:p w:rsidR="00C16A17" w:rsidP="00C83CE3" w:rsidRDefault="00C16A17" w14:paraId="5A2EEEB2" w14:textId="2300CFD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Back injury.</w:t>
            </w:r>
          </w:p>
          <w:p w:rsidR="006D2026" w:rsidP="00C83CE3" w:rsidRDefault="006D2026" w14:paraId="725B397E" w14:textId="0D203872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</w:p>
          <w:p w:rsidR="0015174C" w:rsidP="00C83CE3" w:rsidRDefault="0015174C" w14:paraId="28221D4C" w14:textId="77777777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</w:p>
          <w:p w:rsidR="006D2026" w:rsidP="00C83CE3" w:rsidRDefault="0082297B" w14:paraId="118C53C7" w14:textId="0B07844F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Brandished, striking person. Bruising</w:t>
            </w:r>
            <w:r w:rsidR="0015174C">
              <w:rPr>
                <w:rFonts w:eastAsia="Times New Roman" w:cstheme="minorHAnsi"/>
                <w:color w:val="002060"/>
                <w:szCs w:val="20"/>
                <w:lang w:eastAsia="en-GB"/>
              </w:rPr>
              <w:t>, loss of eye.</w:t>
            </w:r>
          </w:p>
        </w:tc>
        <w:tc>
          <w:tcPr>
            <w:tcW w:w="5244" w:type="dxa"/>
            <w:tcMar>
              <w:top w:w="85" w:type="dxa"/>
              <w:left w:w="142" w:type="dxa"/>
              <w:bottom w:w="85" w:type="dxa"/>
            </w:tcMar>
          </w:tcPr>
          <w:p w:rsidR="00C16A17" w:rsidP="00CD6C49" w:rsidRDefault="00C16A17" w14:paraId="093B5D52" w14:textId="77777777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Heavy objects not to be held over small children!</w:t>
            </w:r>
          </w:p>
          <w:p w:rsidR="00C16A17" w:rsidP="00CD6C49" w:rsidRDefault="00C16A17" w14:paraId="211D37EF" w14:textId="77777777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</w:p>
          <w:p w:rsidR="00C16A17" w:rsidP="00CD6C49" w:rsidRDefault="00C16A17" w14:paraId="6E333E2C" w14:textId="1BD55C22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Presenter to dynamically assess risk if </w:t>
            </w:r>
            <w:r w:rsidR="0082297B">
              <w:rPr>
                <w:rFonts w:eastAsia="Times New Roman" w:cstheme="minorHAnsi"/>
                <w:color w:val="002060"/>
                <w:szCs w:val="20"/>
                <w:lang w:eastAsia="en-GB"/>
              </w:rPr>
              <w:t>offer</w:t>
            </w: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ing</w:t>
            </w:r>
            <w:r w:rsidR="0082297B"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 / passing</w:t>
            </w: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 </w:t>
            </w:r>
            <w:r w:rsidR="00A01F1B">
              <w:rPr>
                <w:rFonts w:eastAsia="Times New Roman" w:cstheme="minorHAnsi"/>
                <w:color w:val="002060"/>
                <w:szCs w:val="20"/>
                <w:lang w:eastAsia="en-GB"/>
              </w:rPr>
              <w:t>object heavy enough to injure if dropped.</w:t>
            </w:r>
          </w:p>
          <w:p w:rsidR="0082297B" w:rsidP="00CD6C49" w:rsidRDefault="0082297B" w14:paraId="44FD24D3" w14:textId="633C4D8E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</w:p>
          <w:p w:rsidR="00A01F1B" w:rsidP="00CD6C49" w:rsidRDefault="00A01F1B" w14:paraId="1B782C2F" w14:textId="7B4E558F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Presenters to </w:t>
            </w:r>
            <w:r w:rsidR="0015174C">
              <w:rPr>
                <w:rFonts w:eastAsia="Times New Roman" w:cstheme="minorHAnsi"/>
                <w:color w:val="002060"/>
                <w:szCs w:val="20"/>
                <w:lang w:eastAsia="en-GB"/>
              </w:rPr>
              <w:t>have basic instruction in lifting kit boxes, including lifting from knees and not to strain back.</w:t>
            </w:r>
          </w:p>
          <w:p w:rsidR="00A01F1B" w:rsidP="00CD6C49" w:rsidRDefault="00A01F1B" w14:paraId="182340D5" w14:textId="77777777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</w:p>
          <w:p w:rsidR="006D2026" w:rsidP="00CD6C49" w:rsidRDefault="006D2026" w14:paraId="4F76B0AA" w14:textId="0CC903B6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Presenter to stop anyone from uncontrolled/dangerous brandishing of objects th</w:t>
            </w:r>
            <w:r w:rsidR="007E33ED">
              <w:rPr>
                <w:rFonts w:eastAsia="Times New Roman" w:cstheme="minorHAnsi"/>
                <w:color w:val="002060"/>
                <w:szCs w:val="20"/>
                <w:lang w:eastAsia="en-GB"/>
              </w:rPr>
              <w:t>a</w:t>
            </w: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t may cause harm.</w:t>
            </w:r>
          </w:p>
        </w:tc>
        <w:tc>
          <w:tcPr>
            <w:tcW w:w="1276" w:type="dxa"/>
            <w:tcMar>
              <w:top w:w="85" w:type="dxa"/>
              <w:left w:w="142" w:type="dxa"/>
              <w:bottom w:w="85" w:type="dxa"/>
            </w:tcMar>
          </w:tcPr>
          <w:p w:rsidR="00A01F1B" w:rsidP="00CD6C49" w:rsidRDefault="00A01F1B" w14:paraId="1781E04B" w14:textId="77777777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</w:p>
          <w:p w:rsidR="00A01F1B" w:rsidP="00CD6C49" w:rsidRDefault="00A01F1B" w14:paraId="793AEAB6" w14:textId="77777777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</w:p>
          <w:p w:rsidR="00C16A17" w:rsidP="00CD6C49" w:rsidRDefault="00A01F1B" w14:paraId="2CE15006" w14:textId="77777777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5</w:t>
            </w:r>
          </w:p>
          <w:p w:rsidR="00A01F1B" w:rsidP="00CD6C49" w:rsidRDefault="00A01F1B" w14:paraId="3A8D6F24" w14:textId="77777777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</w:p>
          <w:p w:rsidR="00A01F1B" w:rsidP="00CD6C49" w:rsidRDefault="00A01F1B" w14:paraId="35A6A564" w14:textId="77777777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</w:p>
          <w:p w:rsidR="00A01F1B" w:rsidP="00CD6C49" w:rsidRDefault="00A01F1B" w14:paraId="70E15CC0" w14:textId="77777777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3</w:t>
            </w:r>
          </w:p>
          <w:p w:rsidR="0015174C" w:rsidP="00CD6C49" w:rsidRDefault="0015174C" w14:paraId="4E7CBD39" w14:textId="77777777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</w:p>
          <w:p w:rsidR="0015174C" w:rsidP="00CD6C49" w:rsidRDefault="0015174C" w14:paraId="59ED9D62" w14:textId="77777777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</w:p>
          <w:p w:rsidR="0015174C" w:rsidP="00CD6C49" w:rsidRDefault="0015174C" w14:paraId="17644C84" w14:textId="0BBB9AE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4</w:t>
            </w:r>
          </w:p>
        </w:tc>
        <w:tc>
          <w:tcPr>
            <w:tcW w:w="1167" w:type="dxa"/>
            <w:tcMar>
              <w:top w:w="85" w:type="dxa"/>
              <w:left w:w="142" w:type="dxa"/>
              <w:bottom w:w="85" w:type="dxa"/>
            </w:tcMar>
          </w:tcPr>
          <w:p w:rsidR="00A01F1B" w:rsidP="00CD6C49" w:rsidRDefault="00A01F1B" w14:paraId="349E6081" w14:textId="77777777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</w:p>
          <w:p w:rsidR="00A01F1B" w:rsidP="00CD6C49" w:rsidRDefault="00A01F1B" w14:paraId="1B3BF1AD" w14:textId="77777777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</w:p>
          <w:p w:rsidR="00C16A17" w:rsidP="00CD6C49" w:rsidRDefault="00A01F1B" w14:paraId="7F2BE0FE" w14:textId="073551A1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1</w:t>
            </w:r>
          </w:p>
          <w:p w:rsidR="0015174C" w:rsidP="00CD6C49" w:rsidRDefault="0015174C" w14:paraId="23893893" w14:textId="624C23E3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</w:p>
          <w:p w:rsidR="0015174C" w:rsidP="00CD6C49" w:rsidRDefault="0015174C" w14:paraId="1E09960E" w14:textId="70CE61B6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</w:p>
          <w:p w:rsidR="0015174C" w:rsidP="00CD6C49" w:rsidRDefault="0015174C" w14:paraId="38878006" w14:textId="37329C1C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3</w:t>
            </w:r>
          </w:p>
          <w:p w:rsidR="0015174C" w:rsidP="00CD6C49" w:rsidRDefault="0015174C" w14:paraId="2B9BB23E" w14:textId="0F11C6B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</w:p>
          <w:p w:rsidR="0015174C" w:rsidP="00CD6C49" w:rsidRDefault="0015174C" w14:paraId="380164A6" w14:textId="287F0C0C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</w:p>
          <w:p w:rsidR="0015174C" w:rsidP="00CD6C49" w:rsidRDefault="0015174C" w14:paraId="2CFDF6BC" w14:textId="25EF63FD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1</w:t>
            </w:r>
          </w:p>
          <w:p w:rsidR="00A01F1B" w:rsidP="00CD6C49" w:rsidRDefault="00A01F1B" w14:paraId="7DD826DC" w14:textId="7DF9B747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</w:p>
        </w:tc>
        <w:tc>
          <w:tcPr>
            <w:tcW w:w="992" w:type="dxa"/>
            <w:tcMar>
              <w:top w:w="85" w:type="dxa"/>
              <w:left w:w="142" w:type="dxa"/>
              <w:bottom w:w="85" w:type="dxa"/>
            </w:tcMar>
          </w:tcPr>
          <w:p w:rsidR="00A01F1B" w:rsidP="00CD6C49" w:rsidRDefault="00A01F1B" w14:paraId="270C6D3F" w14:textId="77777777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</w:p>
          <w:p w:rsidR="00A01F1B" w:rsidP="00CD6C49" w:rsidRDefault="00A01F1B" w14:paraId="67CBDB82" w14:textId="77777777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</w:p>
          <w:p w:rsidR="00C16A17" w:rsidP="00CD6C49" w:rsidRDefault="00A01F1B" w14:paraId="41297D2C" w14:textId="77777777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5</w:t>
            </w:r>
          </w:p>
          <w:p w:rsidR="0015174C" w:rsidP="00CD6C49" w:rsidRDefault="0015174C" w14:paraId="600A1767" w14:textId="77777777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</w:p>
          <w:p w:rsidR="0015174C" w:rsidP="00CD6C49" w:rsidRDefault="0015174C" w14:paraId="2DFA288B" w14:textId="77777777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</w:p>
          <w:p w:rsidR="0015174C" w:rsidP="00CD6C49" w:rsidRDefault="0015174C" w14:paraId="64482F92" w14:textId="77777777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9</w:t>
            </w:r>
          </w:p>
          <w:p w:rsidR="0015174C" w:rsidP="00CD6C49" w:rsidRDefault="0015174C" w14:paraId="3AB05568" w14:textId="77777777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</w:p>
          <w:p w:rsidR="0015174C" w:rsidP="00CD6C49" w:rsidRDefault="0015174C" w14:paraId="58E20F8E" w14:textId="77777777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</w:p>
          <w:p w:rsidR="0015174C" w:rsidP="00CD6C49" w:rsidRDefault="0015174C" w14:paraId="6857CDFD" w14:textId="737BAECC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4</w:t>
            </w:r>
          </w:p>
        </w:tc>
      </w:tr>
      <w:tr w:rsidRPr="00471CC3" w:rsidR="00C83CE3" w:rsidTr="006D2026" w14:paraId="50D2C645" w14:textId="77777777">
        <w:tc>
          <w:tcPr>
            <w:tcW w:w="2552" w:type="dxa"/>
            <w:tcMar>
              <w:top w:w="85" w:type="dxa"/>
              <w:left w:w="142" w:type="dxa"/>
              <w:bottom w:w="85" w:type="dxa"/>
            </w:tcMar>
          </w:tcPr>
          <w:p w:rsidR="00C83CE3" w:rsidP="00CD6C49" w:rsidRDefault="00B84DE3" w14:paraId="7789ED22" w14:textId="13B6DD20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Any o</w:t>
            </w:r>
            <w:r w:rsidR="00C83CE3"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bject </w:t>
            </w: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that would fit inside a cylinder</w:t>
            </w:r>
            <w:r w:rsidR="00C83CE3"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 32mm</w:t>
            </w: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 wide and</w:t>
            </w:r>
            <w:r w:rsidR="00C83CE3"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 58mm</w:t>
            </w: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 long.</w:t>
            </w:r>
          </w:p>
        </w:tc>
        <w:tc>
          <w:tcPr>
            <w:tcW w:w="3544" w:type="dxa"/>
            <w:tcMar>
              <w:top w:w="85" w:type="dxa"/>
              <w:left w:w="142" w:type="dxa"/>
              <w:bottom w:w="85" w:type="dxa"/>
            </w:tcMar>
          </w:tcPr>
          <w:p w:rsidR="00BF5EA6" w:rsidP="00CD6C49" w:rsidRDefault="00C83CE3" w14:paraId="0F79152A" w14:textId="233BE332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Children, especially </w:t>
            </w:r>
            <w:r w:rsidR="00BF5EA6"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those </w:t>
            </w: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under 3yr. </w:t>
            </w:r>
          </w:p>
          <w:p w:rsidR="00BF5EA6" w:rsidP="00CD6C49" w:rsidRDefault="00BF5EA6" w14:paraId="772ACE6A" w14:textId="77777777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</w:p>
          <w:p w:rsidR="00C83CE3" w:rsidP="00CD6C49" w:rsidRDefault="00C83CE3" w14:paraId="015B26EB" w14:textId="332D97F1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Potential choke hazard. Choking, death.</w:t>
            </w:r>
          </w:p>
        </w:tc>
        <w:tc>
          <w:tcPr>
            <w:tcW w:w="5244" w:type="dxa"/>
            <w:tcMar>
              <w:top w:w="85" w:type="dxa"/>
              <w:left w:w="142" w:type="dxa"/>
              <w:bottom w:w="85" w:type="dxa"/>
            </w:tcMar>
          </w:tcPr>
          <w:p w:rsidR="00C83CE3" w:rsidP="00CD6C49" w:rsidRDefault="00C83CE3" w14:paraId="2B8C41A3" w14:textId="5CEAD343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Not including objects that have been tested using a choke tester and deemed not to be a hazard.</w:t>
            </w:r>
          </w:p>
          <w:p w:rsidR="00C83CE3" w:rsidP="00CD6C49" w:rsidRDefault="00C83CE3" w14:paraId="39CFFAD2" w14:textId="77777777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</w:p>
          <w:p w:rsidR="00C83CE3" w:rsidP="00CD6C49" w:rsidRDefault="00B84DE3" w14:paraId="20F0B8B3" w14:textId="3CBBC9CC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Objects</w:t>
            </w:r>
            <w:r w:rsidR="00C83CE3"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 to be </w:t>
            </w: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supervised, </w:t>
            </w:r>
            <w:r w:rsidR="00C83CE3">
              <w:rPr>
                <w:rFonts w:eastAsia="Times New Roman" w:cstheme="minorHAnsi"/>
                <w:color w:val="002060"/>
                <w:szCs w:val="20"/>
                <w:lang w:eastAsia="en-GB"/>
              </w:rPr>
              <w:t>kept in containers or o</w:t>
            </w: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therwise o</w:t>
            </w:r>
            <w:r w:rsidR="00C83CE3"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ut of reach of children under 3yr. </w:t>
            </w:r>
          </w:p>
        </w:tc>
        <w:tc>
          <w:tcPr>
            <w:tcW w:w="1276" w:type="dxa"/>
            <w:tcMar>
              <w:top w:w="85" w:type="dxa"/>
              <w:left w:w="142" w:type="dxa"/>
              <w:bottom w:w="85" w:type="dxa"/>
            </w:tcMar>
          </w:tcPr>
          <w:p w:rsidR="00C83CE3" w:rsidP="00CD6C49" w:rsidRDefault="0015174C" w14:paraId="4DEA6EC3" w14:textId="3A6B8645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5</w:t>
            </w:r>
          </w:p>
        </w:tc>
        <w:tc>
          <w:tcPr>
            <w:tcW w:w="1167" w:type="dxa"/>
            <w:tcMar>
              <w:top w:w="85" w:type="dxa"/>
              <w:left w:w="142" w:type="dxa"/>
              <w:bottom w:w="85" w:type="dxa"/>
            </w:tcMar>
          </w:tcPr>
          <w:p w:rsidR="00C83CE3" w:rsidP="00CD6C49" w:rsidRDefault="0015174C" w14:paraId="35A81BF9" w14:textId="4A0AC80D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2</w:t>
            </w:r>
          </w:p>
        </w:tc>
        <w:tc>
          <w:tcPr>
            <w:tcW w:w="992" w:type="dxa"/>
            <w:tcMar>
              <w:top w:w="85" w:type="dxa"/>
              <w:left w:w="142" w:type="dxa"/>
              <w:bottom w:w="85" w:type="dxa"/>
            </w:tcMar>
          </w:tcPr>
          <w:p w:rsidR="00C83CE3" w:rsidP="00CD6C49" w:rsidRDefault="0015174C" w14:paraId="0D45FB9F" w14:textId="7422B060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10</w:t>
            </w:r>
          </w:p>
        </w:tc>
      </w:tr>
      <w:tr w:rsidRPr="00471CC3" w:rsidR="00C16A17" w:rsidTr="00301A59" w14:paraId="0A16512C" w14:textId="77777777">
        <w:trPr>
          <w:trHeight w:val="2470"/>
        </w:trPr>
        <w:tc>
          <w:tcPr>
            <w:tcW w:w="2552" w:type="dxa"/>
            <w:tcMar>
              <w:top w:w="85" w:type="dxa"/>
              <w:left w:w="142" w:type="dxa"/>
              <w:bottom w:w="85" w:type="dxa"/>
            </w:tcMar>
          </w:tcPr>
          <w:p w:rsidR="00C16A17" w:rsidP="00CD6C49" w:rsidRDefault="0082297B" w14:paraId="6B0FE76B" w14:textId="31479FEB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lastRenderedPageBreak/>
              <w:t>Objects placed on the floor</w:t>
            </w:r>
          </w:p>
        </w:tc>
        <w:tc>
          <w:tcPr>
            <w:tcW w:w="3544" w:type="dxa"/>
            <w:tcMar>
              <w:top w:w="85" w:type="dxa"/>
              <w:left w:w="142" w:type="dxa"/>
              <w:bottom w:w="85" w:type="dxa"/>
            </w:tcMar>
          </w:tcPr>
          <w:p w:rsidR="0082297B" w:rsidP="00CD6C49" w:rsidRDefault="0082297B" w14:paraId="3BBDF840" w14:textId="77777777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All. </w:t>
            </w:r>
          </w:p>
          <w:p w:rsidR="0082297B" w:rsidP="00CD6C49" w:rsidRDefault="0082297B" w14:paraId="77626758" w14:textId="77777777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</w:p>
          <w:p w:rsidR="00AD5D83" w:rsidP="00CD6C49" w:rsidRDefault="0082297B" w14:paraId="5C2DD461" w14:textId="01E98A11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Trip/slip hazard. Strike head, death.</w:t>
            </w:r>
          </w:p>
        </w:tc>
        <w:tc>
          <w:tcPr>
            <w:tcW w:w="5244" w:type="dxa"/>
            <w:tcMar>
              <w:top w:w="85" w:type="dxa"/>
              <w:left w:w="142" w:type="dxa"/>
              <w:bottom w:w="85" w:type="dxa"/>
            </w:tcMar>
          </w:tcPr>
          <w:p w:rsidR="00301A59" w:rsidP="00301A59" w:rsidRDefault="00301A59" w14:paraId="750BE428" w14:textId="77075CE6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Objects that are not part of the activity should be packed under/on a table or against a wall.</w:t>
            </w:r>
          </w:p>
          <w:p w:rsidR="00301A59" w:rsidP="00301A59" w:rsidRDefault="00301A59" w14:paraId="09AA27DD" w14:textId="77777777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</w:p>
          <w:p w:rsidR="00301A59" w:rsidP="00301A59" w:rsidRDefault="00301A59" w14:paraId="58E8325F" w14:textId="643CC04D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In assessing risk, consider the visually impaired, and that young children may run without paying attention.</w:t>
            </w:r>
          </w:p>
          <w:p w:rsidR="00301A59" w:rsidP="00301A59" w:rsidRDefault="00301A59" w14:paraId="02157261" w14:textId="77777777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</w:p>
          <w:p w:rsidR="0082297B" w:rsidP="00301A59" w:rsidRDefault="0082297B" w14:paraId="65396547" w14:textId="36A6447A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Objects not to be placed on the floor in areas where people are walking unless highly visible </w:t>
            </w:r>
            <w:r w:rsidR="00301A59">
              <w:rPr>
                <w:rFonts w:eastAsia="Times New Roman" w:cstheme="minorHAnsi"/>
                <w:color w:val="002060"/>
                <w:szCs w:val="20"/>
                <w:lang w:eastAsia="en-GB"/>
              </w:rPr>
              <w:t>and/</w:t>
            </w: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or carefully supervised. </w:t>
            </w:r>
            <w:r w:rsidR="00301A59">
              <w:rPr>
                <w:rFonts w:eastAsia="Times New Roman" w:cstheme="minorHAnsi"/>
                <w:color w:val="002060"/>
                <w:szCs w:val="20"/>
                <w:lang w:eastAsia="en-GB"/>
              </w:rPr>
              <w:t>Such instances to be separately assessed with appropriate control measures. Ideally the area should be barriered off with a clear entrance.</w:t>
            </w: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 </w:t>
            </w:r>
          </w:p>
        </w:tc>
        <w:tc>
          <w:tcPr>
            <w:tcW w:w="1276" w:type="dxa"/>
            <w:tcMar>
              <w:top w:w="85" w:type="dxa"/>
              <w:left w:w="142" w:type="dxa"/>
              <w:bottom w:w="85" w:type="dxa"/>
            </w:tcMar>
          </w:tcPr>
          <w:p w:rsidR="00C16A17" w:rsidP="00CD6C49" w:rsidRDefault="0015174C" w14:paraId="65EF3F0A" w14:textId="71D548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5</w:t>
            </w:r>
          </w:p>
        </w:tc>
        <w:tc>
          <w:tcPr>
            <w:tcW w:w="1167" w:type="dxa"/>
            <w:tcMar>
              <w:top w:w="85" w:type="dxa"/>
              <w:left w:w="142" w:type="dxa"/>
              <w:bottom w:w="85" w:type="dxa"/>
            </w:tcMar>
          </w:tcPr>
          <w:p w:rsidR="00C16A17" w:rsidP="00CD6C49" w:rsidRDefault="0015174C" w14:paraId="26525234" w14:textId="1E430AA3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2</w:t>
            </w:r>
          </w:p>
        </w:tc>
        <w:tc>
          <w:tcPr>
            <w:tcW w:w="992" w:type="dxa"/>
            <w:tcMar>
              <w:top w:w="85" w:type="dxa"/>
              <w:left w:w="142" w:type="dxa"/>
              <w:bottom w:w="85" w:type="dxa"/>
            </w:tcMar>
          </w:tcPr>
          <w:p w:rsidR="00C16A17" w:rsidP="00CD6C49" w:rsidRDefault="0015174C" w14:paraId="3F285A20" w14:textId="3517A78E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10</w:t>
            </w:r>
          </w:p>
        </w:tc>
      </w:tr>
    </w:tbl>
    <w:p w:rsidR="00B97A4E" w:rsidRDefault="00B97A4E" w14:paraId="75D0CC98" w14:textId="4C3E319B"/>
    <w:p w:rsidR="00B97A4E" w:rsidRDefault="00B97A4E" w14:paraId="0B348893" w14:textId="77777777">
      <w:pPr>
        <w:rPr>
          <w:b/>
        </w:rPr>
      </w:pPr>
      <w:r>
        <w:rPr>
          <w:b/>
        </w:rPr>
        <w:br w:type="page"/>
      </w:r>
    </w:p>
    <w:p w:rsidR="001E35DC" w:rsidRDefault="001E35DC" w14:paraId="338C4AC9" w14:textId="196AD101">
      <w:pPr>
        <w:rPr>
          <w:rFonts w:eastAsia="Times New Roman" w:cstheme="minorHAnsi"/>
          <w:b/>
          <w:color w:val="222222"/>
          <w:sz w:val="32"/>
          <w:szCs w:val="20"/>
          <w:lang w:eastAsia="en-GB"/>
        </w:rPr>
      </w:pPr>
    </w:p>
    <w:p w:rsidRPr="006259E1" w:rsidR="00DC3A94" w:rsidP="00EE134C" w:rsidRDefault="00DC3A94" w14:paraId="4B3FF420" w14:textId="4F87D136">
      <w:pPr>
        <w:shd w:val="clear" w:color="auto" w:fill="FFFFFF"/>
        <w:spacing w:after="240" w:line="240" w:lineRule="auto"/>
        <w:rPr>
          <w:rFonts w:eastAsia="Times New Roman" w:cstheme="minorHAnsi"/>
          <w:b/>
          <w:color w:val="222222"/>
          <w:sz w:val="32"/>
          <w:szCs w:val="20"/>
          <w:lang w:eastAsia="en-GB"/>
        </w:rPr>
      </w:pPr>
      <w:proofErr w:type="spellStart"/>
      <w:r w:rsidRPr="006259E1">
        <w:rPr>
          <w:rFonts w:eastAsia="Times New Roman" w:cstheme="minorHAnsi"/>
          <w:b/>
          <w:color w:val="222222"/>
          <w:sz w:val="32"/>
          <w:szCs w:val="20"/>
          <w:lang w:eastAsia="en-GB"/>
        </w:rPr>
        <w:t>AstroBoost</w:t>
      </w:r>
      <w:proofErr w:type="spellEnd"/>
      <w:r>
        <w:rPr>
          <w:rFonts w:eastAsia="Times New Roman" w:cstheme="minorHAnsi"/>
          <w:b/>
          <w:color w:val="222222"/>
          <w:sz w:val="32"/>
          <w:szCs w:val="20"/>
          <w:lang w:eastAsia="en-GB"/>
        </w:rPr>
        <w:t xml:space="preserve"> activity – </w:t>
      </w:r>
      <w:r w:rsidR="003736DE">
        <w:rPr>
          <w:rFonts w:eastAsia="Times New Roman" w:cstheme="minorHAnsi"/>
          <w:b/>
          <w:color w:val="222222"/>
          <w:sz w:val="32"/>
          <w:szCs w:val="20"/>
          <w:lang w:eastAsia="en-GB"/>
        </w:rPr>
        <w:t xml:space="preserve">Supervised Display Stand – </w:t>
      </w:r>
      <w:r w:rsidR="003736DE">
        <w:rPr>
          <w:rFonts w:eastAsia="Times New Roman" w:cstheme="minorHAnsi"/>
          <w:b/>
          <w:color w:val="222222"/>
          <w:sz w:val="32"/>
          <w:szCs w:val="20"/>
          <w:lang w:eastAsia="en-GB"/>
        </w:rPr>
        <w:t>RA sign off</w:t>
      </w:r>
      <w:bookmarkStart w:name="_GoBack" w:id="0"/>
      <w:bookmarkEnd w:id="0"/>
    </w:p>
    <w:p w:rsidR="00EE134C" w:rsidP="00275D88" w:rsidRDefault="00DC3A94" w14:paraId="515CB9C9" w14:textId="3DE76F4B">
      <w:pPr>
        <w:shd w:val="clear" w:color="auto" w:fill="FFFFFF"/>
        <w:spacing w:after="120" w:line="240" w:lineRule="auto"/>
        <w:jc w:val="both"/>
        <w:rPr>
          <w:rFonts w:eastAsia="Times New Roman" w:cstheme="minorHAnsi"/>
          <w:szCs w:val="20"/>
          <w:lang w:eastAsia="en-GB"/>
        </w:rPr>
      </w:pPr>
      <w:r>
        <w:rPr>
          <w:rFonts w:eastAsia="Times New Roman" w:cstheme="minorHAnsi"/>
          <w:szCs w:val="20"/>
          <w:lang w:eastAsia="en-GB"/>
        </w:rPr>
        <w:t xml:space="preserve">This activity will be delivered many times. Although some risks </w:t>
      </w:r>
      <w:r w:rsidR="001E35DC">
        <w:rPr>
          <w:rFonts w:eastAsia="Times New Roman" w:cstheme="minorHAnsi"/>
          <w:szCs w:val="20"/>
          <w:lang w:eastAsia="en-GB"/>
        </w:rPr>
        <w:t>are</w:t>
      </w:r>
      <w:r>
        <w:rPr>
          <w:rFonts w:eastAsia="Times New Roman" w:cstheme="minorHAnsi"/>
          <w:szCs w:val="20"/>
          <w:lang w:eastAsia="en-GB"/>
        </w:rPr>
        <w:t xml:space="preserve"> unlikely, anything that can happen</w:t>
      </w:r>
      <w:r w:rsidR="008B2CC4">
        <w:rPr>
          <w:rFonts w:eastAsia="Times New Roman" w:cstheme="minorHAnsi"/>
          <w:szCs w:val="20"/>
          <w:lang w:eastAsia="en-GB"/>
        </w:rPr>
        <w:t xml:space="preserve"> </w:t>
      </w:r>
      <w:r w:rsidRPr="008B2CC4">
        <w:rPr>
          <w:rFonts w:eastAsia="Times New Roman" w:cstheme="minorHAnsi"/>
          <w:i/>
          <w:szCs w:val="20"/>
          <w:lang w:eastAsia="en-GB"/>
        </w:rPr>
        <w:t>will</w:t>
      </w:r>
      <w:r w:rsidRPr="00DC3A94">
        <w:rPr>
          <w:rFonts w:eastAsia="Times New Roman" w:cstheme="minorHAnsi"/>
          <w:i/>
          <w:szCs w:val="20"/>
          <w:lang w:eastAsia="en-GB"/>
        </w:rPr>
        <w:t xml:space="preserve"> </w:t>
      </w:r>
      <w:r>
        <w:rPr>
          <w:rFonts w:eastAsia="Times New Roman" w:cstheme="minorHAnsi"/>
          <w:szCs w:val="20"/>
          <w:lang w:eastAsia="en-GB"/>
        </w:rPr>
        <w:t>happen</w:t>
      </w:r>
      <w:r w:rsidR="00EE134C">
        <w:rPr>
          <w:rFonts w:eastAsia="Times New Roman" w:cstheme="minorHAnsi"/>
          <w:szCs w:val="20"/>
          <w:lang w:eastAsia="en-GB"/>
        </w:rPr>
        <w:t xml:space="preserve"> eventually.</w:t>
      </w:r>
      <w:r>
        <w:rPr>
          <w:rFonts w:eastAsia="Times New Roman" w:cstheme="minorHAnsi"/>
          <w:szCs w:val="20"/>
          <w:lang w:eastAsia="en-GB"/>
        </w:rPr>
        <w:t xml:space="preserve"> By following the control measures, the overall risk </w:t>
      </w:r>
      <w:r w:rsidR="00EE134C">
        <w:rPr>
          <w:rFonts w:eastAsia="Times New Roman" w:cstheme="minorHAnsi"/>
          <w:szCs w:val="20"/>
          <w:lang w:eastAsia="en-GB"/>
        </w:rPr>
        <w:t>for</w:t>
      </w:r>
      <w:r>
        <w:rPr>
          <w:rFonts w:eastAsia="Times New Roman" w:cstheme="minorHAnsi"/>
          <w:szCs w:val="20"/>
          <w:lang w:eastAsia="en-GB"/>
        </w:rPr>
        <w:t xml:space="preserve"> </w:t>
      </w:r>
      <w:r w:rsidR="00EE134C">
        <w:rPr>
          <w:rFonts w:eastAsia="Times New Roman" w:cstheme="minorHAnsi"/>
          <w:szCs w:val="20"/>
          <w:lang w:eastAsia="en-GB"/>
        </w:rPr>
        <w:t xml:space="preserve">long-term </w:t>
      </w:r>
      <w:r>
        <w:rPr>
          <w:rFonts w:eastAsia="Times New Roman" w:cstheme="minorHAnsi"/>
          <w:szCs w:val="20"/>
          <w:lang w:eastAsia="en-GB"/>
        </w:rPr>
        <w:t xml:space="preserve">delivery </w:t>
      </w:r>
      <w:r w:rsidR="00EE134C">
        <w:rPr>
          <w:rFonts w:eastAsia="Times New Roman" w:cstheme="minorHAnsi"/>
          <w:szCs w:val="20"/>
          <w:lang w:eastAsia="en-GB"/>
        </w:rPr>
        <w:t>over</w:t>
      </w:r>
      <w:r>
        <w:rPr>
          <w:rFonts w:eastAsia="Times New Roman" w:cstheme="minorHAnsi"/>
          <w:szCs w:val="20"/>
          <w:lang w:eastAsia="en-GB"/>
        </w:rPr>
        <w:t xml:space="preserve"> </w:t>
      </w:r>
      <w:r w:rsidR="00EE134C">
        <w:rPr>
          <w:rFonts w:eastAsia="Times New Roman" w:cstheme="minorHAnsi"/>
          <w:szCs w:val="20"/>
          <w:lang w:eastAsia="en-GB"/>
        </w:rPr>
        <w:t>multiple events</w:t>
      </w:r>
      <w:r w:rsidR="00275D88">
        <w:rPr>
          <w:rFonts w:eastAsia="Times New Roman" w:cstheme="minorHAnsi"/>
          <w:szCs w:val="20"/>
          <w:lang w:eastAsia="en-GB"/>
        </w:rPr>
        <w:t xml:space="preserve"> with multiple presenters</w:t>
      </w:r>
      <w:r>
        <w:rPr>
          <w:rFonts w:eastAsia="Times New Roman" w:cstheme="minorHAnsi"/>
          <w:szCs w:val="20"/>
          <w:lang w:eastAsia="en-GB"/>
        </w:rPr>
        <w:t xml:space="preserve"> is reduced to an acceptable level</w:t>
      </w:r>
      <w:r w:rsidR="00EE134C">
        <w:rPr>
          <w:rFonts w:eastAsia="Times New Roman" w:cstheme="minorHAnsi"/>
          <w:szCs w:val="20"/>
          <w:lang w:eastAsia="en-GB"/>
        </w:rPr>
        <w:t xml:space="preserve">. </w:t>
      </w:r>
      <w:r w:rsidR="008B2CC4">
        <w:rPr>
          <w:rFonts w:eastAsia="Times New Roman" w:cstheme="minorHAnsi"/>
          <w:szCs w:val="20"/>
          <w:lang w:eastAsia="en-GB"/>
        </w:rPr>
        <w:t>W</w:t>
      </w:r>
      <w:r w:rsidR="00EE134C">
        <w:rPr>
          <w:rFonts w:eastAsia="Times New Roman" w:cstheme="minorHAnsi"/>
          <w:szCs w:val="20"/>
          <w:lang w:eastAsia="en-GB"/>
        </w:rPr>
        <w:t>hen accidents</w:t>
      </w:r>
      <w:r w:rsidRPr="008B2CC4" w:rsidR="00EE134C">
        <w:rPr>
          <w:rFonts w:eastAsia="Times New Roman" w:cstheme="minorHAnsi"/>
          <w:szCs w:val="20"/>
          <w:lang w:eastAsia="en-GB"/>
        </w:rPr>
        <w:t xml:space="preserve"> do</w:t>
      </w:r>
      <w:r w:rsidRPr="00EE134C" w:rsidR="00EE134C">
        <w:rPr>
          <w:rFonts w:eastAsia="Times New Roman" w:cstheme="minorHAnsi"/>
          <w:i/>
          <w:szCs w:val="20"/>
          <w:lang w:eastAsia="en-GB"/>
        </w:rPr>
        <w:t xml:space="preserve"> </w:t>
      </w:r>
      <w:r w:rsidR="00EE134C">
        <w:rPr>
          <w:rFonts w:eastAsia="Times New Roman" w:cstheme="minorHAnsi"/>
          <w:szCs w:val="20"/>
          <w:lang w:eastAsia="en-GB"/>
        </w:rPr>
        <w:t xml:space="preserve">inevitably happen, it can be </w:t>
      </w:r>
      <w:r w:rsidR="00275D88">
        <w:rPr>
          <w:rFonts w:eastAsia="Times New Roman" w:cstheme="minorHAnsi"/>
          <w:szCs w:val="20"/>
          <w:lang w:eastAsia="en-GB"/>
        </w:rPr>
        <w:t>demonstrated</w:t>
      </w:r>
      <w:r w:rsidR="00EE134C">
        <w:rPr>
          <w:rFonts w:eastAsia="Times New Roman" w:cstheme="minorHAnsi"/>
          <w:szCs w:val="20"/>
          <w:lang w:eastAsia="en-GB"/>
        </w:rPr>
        <w:t xml:space="preserve"> that risks had been identified and managed appropriately.</w:t>
      </w:r>
    </w:p>
    <w:p w:rsidR="00EE134C" w:rsidP="00275D88" w:rsidRDefault="00EE134C" w14:paraId="36A3321D" w14:textId="2E8F9BC8">
      <w:pPr>
        <w:shd w:val="clear" w:color="auto" w:fill="FFFFFF"/>
        <w:spacing w:after="120" w:line="240" w:lineRule="auto"/>
        <w:jc w:val="both"/>
        <w:rPr>
          <w:rFonts w:eastAsia="Times New Roman" w:cstheme="minorHAnsi"/>
          <w:szCs w:val="20"/>
          <w:lang w:eastAsia="en-GB"/>
        </w:rPr>
      </w:pPr>
      <w:r>
        <w:rPr>
          <w:rFonts w:eastAsia="Times New Roman" w:cstheme="minorHAnsi"/>
          <w:szCs w:val="20"/>
          <w:lang w:eastAsia="en-GB"/>
        </w:rPr>
        <w:t xml:space="preserve">If you feel any measures are </w:t>
      </w:r>
      <w:r w:rsidR="008B2CC4">
        <w:rPr>
          <w:rFonts w:eastAsia="Times New Roman" w:cstheme="minorHAnsi"/>
          <w:szCs w:val="20"/>
          <w:lang w:eastAsia="en-GB"/>
        </w:rPr>
        <w:t xml:space="preserve">not </w:t>
      </w:r>
      <w:r>
        <w:rPr>
          <w:rFonts w:eastAsia="Times New Roman" w:cstheme="minorHAnsi"/>
          <w:szCs w:val="20"/>
          <w:lang w:eastAsia="en-GB"/>
        </w:rPr>
        <w:t xml:space="preserve">necessary, or </w:t>
      </w:r>
      <w:r w:rsidR="001E35DC">
        <w:rPr>
          <w:rFonts w:eastAsia="Times New Roman" w:cstheme="minorHAnsi"/>
          <w:szCs w:val="20"/>
          <w:lang w:eastAsia="en-GB"/>
        </w:rPr>
        <w:t xml:space="preserve">are </w:t>
      </w:r>
      <w:r>
        <w:rPr>
          <w:rFonts w:eastAsia="Times New Roman" w:cstheme="minorHAnsi"/>
          <w:szCs w:val="20"/>
          <w:lang w:eastAsia="en-GB"/>
        </w:rPr>
        <w:t xml:space="preserve">not being followed in practice, </w:t>
      </w:r>
      <w:r w:rsidR="008B2CC4">
        <w:rPr>
          <w:rFonts w:eastAsia="Times New Roman" w:cstheme="minorHAnsi"/>
          <w:szCs w:val="20"/>
          <w:lang w:eastAsia="en-GB"/>
        </w:rPr>
        <w:t>please check with the event leader to discuss</w:t>
      </w:r>
      <w:r>
        <w:rPr>
          <w:rFonts w:eastAsia="Times New Roman" w:cstheme="minorHAnsi"/>
          <w:szCs w:val="20"/>
          <w:lang w:eastAsia="en-GB"/>
        </w:rPr>
        <w:t xml:space="preserve"> the removal or amendment of that item</w:t>
      </w:r>
      <w:r w:rsidR="008B2CC4">
        <w:rPr>
          <w:rFonts w:eastAsia="Times New Roman" w:cstheme="minorHAnsi"/>
          <w:szCs w:val="20"/>
          <w:lang w:eastAsia="en-GB"/>
        </w:rPr>
        <w:t>.</w:t>
      </w:r>
    </w:p>
    <w:p w:rsidR="00DC3A94" w:rsidP="00DC3A94" w:rsidRDefault="00DC3A94" w14:paraId="35761C11" w14:textId="2CFAFDD0">
      <w:pPr>
        <w:shd w:val="clear" w:color="auto" w:fill="FFFFFF"/>
        <w:spacing w:after="240" w:line="240" w:lineRule="auto"/>
        <w:jc w:val="both"/>
        <w:rPr>
          <w:rFonts w:eastAsia="Times New Roman" w:cstheme="minorHAnsi"/>
          <w:szCs w:val="20"/>
          <w:lang w:eastAsia="en-GB"/>
        </w:rPr>
      </w:pPr>
      <w:r>
        <w:rPr>
          <w:rFonts w:eastAsia="Times New Roman" w:cstheme="minorHAnsi"/>
          <w:szCs w:val="20"/>
          <w:lang w:eastAsia="en-GB"/>
        </w:rPr>
        <w:t xml:space="preserve">Please sign </w:t>
      </w:r>
      <w:r w:rsidR="00EE134C">
        <w:rPr>
          <w:rFonts w:eastAsia="Times New Roman" w:cstheme="minorHAnsi"/>
          <w:szCs w:val="20"/>
          <w:lang w:eastAsia="en-GB"/>
        </w:rPr>
        <w:t xml:space="preserve">below </w:t>
      </w:r>
      <w:r>
        <w:rPr>
          <w:rFonts w:eastAsia="Times New Roman" w:cstheme="minorHAnsi"/>
          <w:szCs w:val="20"/>
          <w:lang w:eastAsia="en-GB"/>
        </w:rPr>
        <w:t>to confirm that you have read and understood the risk assessment</w:t>
      </w:r>
      <w:r w:rsidR="00EE134C">
        <w:rPr>
          <w:rFonts w:eastAsia="Times New Roman" w:cstheme="minorHAnsi"/>
          <w:szCs w:val="20"/>
          <w:lang w:eastAsia="en-GB"/>
        </w:rPr>
        <w:t xml:space="preserve"> </w:t>
      </w:r>
      <w:r>
        <w:rPr>
          <w:rFonts w:eastAsia="Times New Roman" w:cstheme="minorHAnsi"/>
          <w:szCs w:val="20"/>
          <w:lang w:eastAsia="en-GB"/>
        </w:rPr>
        <w:t xml:space="preserve">and </w:t>
      </w:r>
      <w:r w:rsidR="00EE134C">
        <w:rPr>
          <w:rFonts w:eastAsia="Times New Roman" w:cstheme="minorHAnsi"/>
          <w:szCs w:val="20"/>
          <w:lang w:eastAsia="en-GB"/>
        </w:rPr>
        <w:t>that you will</w:t>
      </w:r>
      <w:r>
        <w:rPr>
          <w:rFonts w:eastAsia="Times New Roman" w:cstheme="minorHAnsi"/>
          <w:szCs w:val="20"/>
          <w:lang w:eastAsia="en-GB"/>
        </w:rPr>
        <w:t xml:space="preserve"> follow the control measures as </w:t>
      </w:r>
      <w:r w:rsidR="00A83A49">
        <w:rPr>
          <w:rFonts w:eastAsia="Times New Roman" w:cstheme="minorHAnsi"/>
          <w:szCs w:val="20"/>
          <w:lang w:eastAsia="en-GB"/>
        </w:rPr>
        <w:t>directed by</w:t>
      </w:r>
      <w:r w:rsidR="00EE134C">
        <w:rPr>
          <w:rFonts w:eastAsia="Times New Roman" w:cstheme="minorHAnsi"/>
          <w:szCs w:val="20"/>
          <w:lang w:eastAsia="en-GB"/>
        </w:rPr>
        <w:t xml:space="preserve"> this document.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98"/>
        <w:gridCol w:w="4820"/>
        <w:gridCol w:w="1984"/>
      </w:tblGrid>
      <w:tr w:rsidRPr="00DC3A94" w:rsidR="00DC3A94" w:rsidTr="00DC3A94" w14:paraId="6E7DC8A7" w14:textId="77777777">
        <w:trPr>
          <w:trHeight w:val="542"/>
        </w:trPr>
        <w:tc>
          <w:tcPr>
            <w:tcW w:w="5098" w:type="dxa"/>
            <w:tcMar>
              <w:top w:w="85" w:type="dxa"/>
              <w:bottom w:w="85" w:type="dxa"/>
            </w:tcMar>
            <w:vAlign w:val="center"/>
          </w:tcPr>
          <w:p w:rsidRPr="00DC3A94" w:rsidR="00DC3A94" w:rsidP="00DC3A94" w:rsidRDefault="00DC3A94" w14:paraId="7052ACE6" w14:textId="7AF7FEB2">
            <w:pPr>
              <w:spacing w:after="240"/>
              <w:rPr>
                <w:rFonts w:eastAsia="Times New Roman" w:cstheme="minorHAnsi"/>
                <w:b/>
                <w:szCs w:val="20"/>
                <w:lang w:eastAsia="en-GB"/>
              </w:rPr>
            </w:pPr>
            <w:r w:rsidRPr="00DC3A94">
              <w:rPr>
                <w:rFonts w:eastAsia="Times New Roman" w:cstheme="minorHAnsi"/>
                <w:b/>
                <w:szCs w:val="20"/>
                <w:lang w:eastAsia="en-GB"/>
              </w:rPr>
              <w:t>Name (print clearly)</w:t>
            </w:r>
          </w:p>
        </w:tc>
        <w:tc>
          <w:tcPr>
            <w:tcW w:w="4820" w:type="dxa"/>
            <w:tcMar>
              <w:top w:w="85" w:type="dxa"/>
              <w:bottom w:w="85" w:type="dxa"/>
            </w:tcMar>
            <w:vAlign w:val="center"/>
          </w:tcPr>
          <w:p w:rsidRPr="00DC3A94" w:rsidR="00DC3A94" w:rsidP="00DC3A94" w:rsidRDefault="00DC3A94" w14:paraId="2EBFE080" w14:textId="585A68A8">
            <w:pPr>
              <w:spacing w:after="240"/>
              <w:rPr>
                <w:rFonts w:eastAsia="Times New Roman" w:cstheme="minorHAnsi"/>
                <w:b/>
                <w:szCs w:val="20"/>
                <w:lang w:eastAsia="en-GB"/>
              </w:rPr>
            </w:pPr>
            <w:r w:rsidRPr="00DC3A94">
              <w:rPr>
                <w:rFonts w:eastAsia="Times New Roman" w:cstheme="minorHAnsi"/>
                <w:b/>
                <w:szCs w:val="20"/>
                <w:lang w:eastAsia="en-GB"/>
              </w:rPr>
              <w:t>Signature</w:t>
            </w:r>
          </w:p>
        </w:tc>
        <w:tc>
          <w:tcPr>
            <w:tcW w:w="1984" w:type="dxa"/>
            <w:tcMar>
              <w:top w:w="85" w:type="dxa"/>
              <w:bottom w:w="85" w:type="dxa"/>
            </w:tcMar>
            <w:vAlign w:val="center"/>
          </w:tcPr>
          <w:p w:rsidRPr="00DC3A94" w:rsidR="00DC3A94" w:rsidP="00DC3A94" w:rsidRDefault="00DC3A94" w14:paraId="12146C8A" w14:textId="57701CDF">
            <w:pPr>
              <w:spacing w:after="240"/>
              <w:rPr>
                <w:rFonts w:eastAsia="Times New Roman" w:cstheme="minorHAnsi"/>
                <w:b/>
                <w:szCs w:val="20"/>
                <w:lang w:eastAsia="en-GB"/>
              </w:rPr>
            </w:pPr>
            <w:r>
              <w:rPr>
                <w:rFonts w:eastAsia="Times New Roman" w:cstheme="minorHAnsi"/>
                <w:b/>
                <w:szCs w:val="20"/>
                <w:lang w:eastAsia="en-GB"/>
              </w:rPr>
              <w:t>Date</w:t>
            </w:r>
          </w:p>
        </w:tc>
      </w:tr>
      <w:tr w:rsidRPr="00275D88" w:rsidR="00DC3A94" w:rsidTr="00DC3A94" w14:paraId="774B34CC" w14:textId="77777777">
        <w:tc>
          <w:tcPr>
            <w:tcW w:w="5098" w:type="dxa"/>
            <w:tcMar>
              <w:top w:w="85" w:type="dxa"/>
              <w:bottom w:w="85" w:type="dxa"/>
            </w:tcMar>
            <w:vAlign w:val="center"/>
          </w:tcPr>
          <w:p w:rsidRPr="00275D88" w:rsidR="00DC3A94" w:rsidP="00DC3A94" w:rsidRDefault="00DC3A94" w14:paraId="6A879B63" w14:textId="77777777">
            <w:pPr>
              <w:spacing w:after="240"/>
              <w:rPr>
                <w:rFonts w:eastAsia="Times New Roman" w:cstheme="minorHAnsi"/>
                <w:sz w:val="18"/>
                <w:szCs w:val="20"/>
                <w:lang w:eastAsia="en-GB"/>
              </w:rPr>
            </w:pPr>
          </w:p>
        </w:tc>
        <w:tc>
          <w:tcPr>
            <w:tcW w:w="4820" w:type="dxa"/>
            <w:tcMar>
              <w:top w:w="85" w:type="dxa"/>
              <w:bottom w:w="85" w:type="dxa"/>
            </w:tcMar>
            <w:vAlign w:val="center"/>
          </w:tcPr>
          <w:p w:rsidRPr="00275D88" w:rsidR="00DC3A94" w:rsidP="00DC3A94" w:rsidRDefault="00DC3A94" w14:paraId="6F611461" w14:textId="77777777">
            <w:pPr>
              <w:spacing w:after="240"/>
              <w:rPr>
                <w:rFonts w:eastAsia="Times New Roman" w:cstheme="minorHAnsi"/>
                <w:sz w:val="18"/>
                <w:szCs w:val="20"/>
                <w:lang w:eastAsia="en-GB"/>
              </w:rPr>
            </w:pPr>
          </w:p>
        </w:tc>
        <w:tc>
          <w:tcPr>
            <w:tcW w:w="1984" w:type="dxa"/>
            <w:tcMar>
              <w:top w:w="85" w:type="dxa"/>
              <w:bottom w:w="85" w:type="dxa"/>
            </w:tcMar>
            <w:vAlign w:val="center"/>
          </w:tcPr>
          <w:p w:rsidRPr="00275D88" w:rsidR="00DC3A94" w:rsidP="00DC3A94" w:rsidRDefault="00DC3A94" w14:paraId="7A57D142" w14:textId="77777777">
            <w:pPr>
              <w:spacing w:after="240"/>
              <w:rPr>
                <w:rFonts w:eastAsia="Times New Roman" w:cstheme="minorHAnsi"/>
                <w:sz w:val="18"/>
                <w:szCs w:val="20"/>
                <w:lang w:eastAsia="en-GB"/>
              </w:rPr>
            </w:pPr>
          </w:p>
        </w:tc>
      </w:tr>
      <w:tr w:rsidRPr="00275D88" w:rsidR="00DC3A94" w:rsidTr="00DC3A94" w14:paraId="45C7C923" w14:textId="77777777">
        <w:tc>
          <w:tcPr>
            <w:tcW w:w="5098" w:type="dxa"/>
            <w:tcMar>
              <w:top w:w="85" w:type="dxa"/>
              <w:bottom w:w="85" w:type="dxa"/>
            </w:tcMar>
            <w:vAlign w:val="center"/>
          </w:tcPr>
          <w:p w:rsidRPr="00275D88" w:rsidR="00DC3A94" w:rsidP="00DC3A94" w:rsidRDefault="00DC3A94" w14:paraId="1B357112" w14:textId="77777777">
            <w:pPr>
              <w:spacing w:after="240"/>
              <w:rPr>
                <w:rFonts w:eastAsia="Times New Roman" w:cstheme="minorHAnsi"/>
                <w:sz w:val="18"/>
                <w:szCs w:val="20"/>
                <w:lang w:eastAsia="en-GB"/>
              </w:rPr>
            </w:pPr>
          </w:p>
        </w:tc>
        <w:tc>
          <w:tcPr>
            <w:tcW w:w="4820" w:type="dxa"/>
            <w:tcMar>
              <w:top w:w="85" w:type="dxa"/>
              <w:bottom w:w="85" w:type="dxa"/>
            </w:tcMar>
            <w:vAlign w:val="center"/>
          </w:tcPr>
          <w:p w:rsidRPr="00275D88" w:rsidR="00DC3A94" w:rsidP="00DC3A94" w:rsidRDefault="00DC3A94" w14:paraId="6C3F75DC" w14:textId="77777777">
            <w:pPr>
              <w:spacing w:after="240"/>
              <w:rPr>
                <w:rFonts w:eastAsia="Times New Roman" w:cstheme="minorHAnsi"/>
                <w:sz w:val="18"/>
                <w:szCs w:val="20"/>
                <w:lang w:eastAsia="en-GB"/>
              </w:rPr>
            </w:pPr>
          </w:p>
        </w:tc>
        <w:tc>
          <w:tcPr>
            <w:tcW w:w="1984" w:type="dxa"/>
            <w:tcMar>
              <w:top w:w="85" w:type="dxa"/>
              <w:bottom w:w="85" w:type="dxa"/>
            </w:tcMar>
            <w:vAlign w:val="center"/>
          </w:tcPr>
          <w:p w:rsidRPr="00275D88" w:rsidR="00DC3A94" w:rsidP="00DC3A94" w:rsidRDefault="00DC3A94" w14:paraId="59996D36" w14:textId="77777777">
            <w:pPr>
              <w:spacing w:after="240"/>
              <w:rPr>
                <w:rFonts w:eastAsia="Times New Roman" w:cstheme="minorHAnsi"/>
                <w:sz w:val="18"/>
                <w:szCs w:val="20"/>
                <w:lang w:eastAsia="en-GB"/>
              </w:rPr>
            </w:pPr>
          </w:p>
        </w:tc>
      </w:tr>
      <w:tr w:rsidRPr="00275D88" w:rsidR="00EE134C" w:rsidTr="00DC3A94" w14:paraId="6E4016E7" w14:textId="77777777">
        <w:tc>
          <w:tcPr>
            <w:tcW w:w="5098" w:type="dxa"/>
            <w:tcMar>
              <w:top w:w="85" w:type="dxa"/>
              <w:bottom w:w="85" w:type="dxa"/>
            </w:tcMar>
            <w:vAlign w:val="center"/>
          </w:tcPr>
          <w:p w:rsidRPr="00275D88" w:rsidR="00EE134C" w:rsidP="00DC3A94" w:rsidRDefault="00EE134C" w14:paraId="70A2EF04" w14:textId="77777777">
            <w:pPr>
              <w:spacing w:after="240"/>
              <w:rPr>
                <w:rFonts w:eastAsia="Times New Roman" w:cstheme="minorHAnsi"/>
                <w:sz w:val="18"/>
                <w:szCs w:val="20"/>
                <w:lang w:eastAsia="en-GB"/>
              </w:rPr>
            </w:pPr>
          </w:p>
        </w:tc>
        <w:tc>
          <w:tcPr>
            <w:tcW w:w="4820" w:type="dxa"/>
            <w:tcMar>
              <w:top w:w="85" w:type="dxa"/>
              <w:bottom w:w="85" w:type="dxa"/>
            </w:tcMar>
            <w:vAlign w:val="center"/>
          </w:tcPr>
          <w:p w:rsidRPr="00275D88" w:rsidR="00EE134C" w:rsidP="00DC3A94" w:rsidRDefault="00EE134C" w14:paraId="35B85128" w14:textId="77777777">
            <w:pPr>
              <w:spacing w:after="240"/>
              <w:rPr>
                <w:rFonts w:eastAsia="Times New Roman" w:cstheme="minorHAnsi"/>
                <w:sz w:val="18"/>
                <w:szCs w:val="20"/>
                <w:lang w:eastAsia="en-GB"/>
              </w:rPr>
            </w:pPr>
          </w:p>
        </w:tc>
        <w:tc>
          <w:tcPr>
            <w:tcW w:w="1984" w:type="dxa"/>
            <w:tcMar>
              <w:top w:w="85" w:type="dxa"/>
              <w:bottom w:w="85" w:type="dxa"/>
            </w:tcMar>
            <w:vAlign w:val="center"/>
          </w:tcPr>
          <w:p w:rsidRPr="00275D88" w:rsidR="00EE134C" w:rsidP="00DC3A94" w:rsidRDefault="00EE134C" w14:paraId="7B0E4A2A" w14:textId="77777777">
            <w:pPr>
              <w:spacing w:after="240"/>
              <w:rPr>
                <w:rFonts w:eastAsia="Times New Roman" w:cstheme="minorHAnsi"/>
                <w:sz w:val="18"/>
                <w:szCs w:val="20"/>
                <w:lang w:eastAsia="en-GB"/>
              </w:rPr>
            </w:pPr>
          </w:p>
        </w:tc>
      </w:tr>
      <w:tr w:rsidRPr="00275D88" w:rsidR="00EE134C" w:rsidTr="00DC3A94" w14:paraId="515CC372" w14:textId="77777777">
        <w:tc>
          <w:tcPr>
            <w:tcW w:w="5098" w:type="dxa"/>
            <w:tcMar>
              <w:top w:w="85" w:type="dxa"/>
              <w:bottom w:w="85" w:type="dxa"/>
            </w:tcMar>
            <w:vAlign w:val="center"/>
          </w:tcPr>
          <w:p w:rsidRPr="00275D88" w:rsidR="00EE134C" w:rsidP="00DC3A94" w:rsidRDefault="00EE134C" w14:paraId="1885B644" w14:textId="77777777">
            <w:pPr>
              <w:spacing w:after="240"/>
              <w:rPr>
                <w:rFonts w:eastAsia="Times New Roman" w:cstheme="minorHAnsi"/>
                <w:sz w:val="18"/>
                <w:szCs w:val="20"/>
                <w:lang w:eastAsia="en-GB"/>
              </w:rPr>
            </w:pPr>
          </w:p>
        </w:tc>
        <w:tc>
          <w:tcPr>
            <w:tcW w:w="4820" w:type="dxa"/>
            <w:tcMar>
              <w:top w:w="85" w:type="dxa"/>
              <w:bottom w:w="85" w:type="dxa"/>
            </w:tcMar>
            <w:vAlign w:val="center"/>
          </w:tcPr>
          <w:p w:rsidRPr="00275D88" w:rsidR="00EE134C" w:rsidP="00DC3A94" w:rsidRDefault="00EE134C" w14:paraId="5CAE0759" w14:textId="77777777">
            <w:pPr>
              <w:spacing w:after="240"/>
              <w:rPr>
                <w:rFonts w:eastAsia="Times New Roman" w:cstheme="minorHAnsi"/>
                <w:sz w:val="18"/>
                <w:szCs w:val="20"/>
                <w:lang w:eastAsia="en-GB"/>
              </w:rPr>
            </w:pPr>
          </w:p>
        </w:tc>
        <w:tc>
          <w:tcPr>
            <w:tcW w:w="1984" w:type="dxa"/>
            <w:tcMar>
              <w:top w:w="85" w:type="dxa"/>
              <w:bottom w:w="85" w:type="dxa"/>
            </w:tcMar>
            <w:vAlign w:val="center"/>
          </w:tcPr>
          <w:p w:rsidRPr="00275D88" w:rsidR="00EE134C" w:rsidP="00DC3A94" w:rsidRDefault="00EE134C" w14:paraId="1B5CC776" w14:textId="77777777">
            <w:pPr>
              <w:spacing w:after="240"/>
              <w:rPr>
                <w:rFonts w:eastAsia="Times New Roman" w:cstheme="minorHAnsi"/>
                <w:sz w:val="18"/>
                <w:szCs w:val="20"/>
                <w:lang w:eastAsia="en-GB"/>
              </w:rPr>
            </w:pPr>
          </w:p>
        </w:tc>
      </w:tr>
      <w:tr w:rsidRPr="00275D88" w:rsidR="00EE134C" w:rsidTr="00DC3A94" w14:paraId="6318D1F0" w14:textId="77777777">
        <w:tc>
          <w:tcPr>
            <w:tcW w:w="5098" w:type="dxa"/>
            <w:tcMar>
              <w:top w:w="85" w:type="dxa"/>
              <w:bottom w:w="85" w:type="dxa"/>
            </w:tcMar>
            <w:vAlign w:val="center"/>
          </w:tcPr>
          <w:p w:rsidRPr="00275D88" w:rsidR="00EE134C" w:rsidP="00DC3A94" w:rsidRDefault="00EE134C" w14:paraId="11146966" w14:textId="77777777">
            <w:pPr>
              <w:spacing w:after="240"/>
              <w:rPr>
                <w:rFonts w:eastAsia="Times New Roman" w:cstheme="minorHAnsi"/>
                <w:sz w:val="18"/>
                <w:szCs w:val="20"/>
                <w:lang w:eastAsia="en-GB"/>
              </w:rPr>
            </w:pPr>
          </w:p>
        </w:tc>
        <w:tc>
          <w:tcPr>
            <w:tcW w:w="4820" w:type="dxa"/>
            <w:tcMar>
              <w:top w:w="85" w:type="dxa"/>
              <w:bottom w:w="85" w:type="dxa"/>
            </w:tcMar>
            <w:vAlign w:val="center"/>
          </w:tcPr>
          <w:p w:rsidRPr="00275D88" w:rsidR="00EE134C" w:rsidP="00DC3A94" w:rsidRDefault="00EE134C" w14:paraId="571C28DF" w14:textId="77777777">
            <w:pPr>
              <w:spacing w:after="240"/>
              <w:rPr>
                <w:rFonts w:eastAsia="Times New Roman" w:cstheme="minorHAnsi"/>
                <w:sz w:val="18"/>
                <w:szCs w:val="20"/>
                <w:lang w:eastAsia="en-GB"/>
              </w:rPr>
            </w:pPr>
          </w:p>
        </w:tc>
        <w:tc>
          <w:tcPr>
            <w:tcW w:w="1984" w:type="dxa"/>
            <w:tcMar>
              <w:top w:w="85" w:type="dxa"/>
              <w:bottom w:w="85" w:type="dxa"/>
            </w:tcMar>
            <w:vAlign w:val="center"/>
          </w:tcPr>
          <w:p w:rsidRPr="00275D88" w:rsidR="00EE134C" w:rsidP="00DC3A94" w:rsidRDefault="00EE134C" w14:paraId="6E58E367" w14:textId="77777777">
            <w:pPr>
              <w:spacing w:after="240"/>
              <w:rPr>
                <w:rFonts w:eastAsia="Times New Roman" w:cstheme="minorHAnsi"/>
                <w:sz w:val="18"/>
                <w:szCs w:val="20"/>
                <w:lang w:eastAsia="en-GB"/>
              </w:rPr>
            </w:pPr>
          </w:p>
        </w:tc>
      </w:tr>
      <w:tr w:rsidRPr="00275D88" w:rsidR="00275D88" w:rsidTr="00DC3A94" w14:paraId="6FACE2DF" w14:textId="77777777">
        <w:tc>
          <w:tcPr>
            <w:tcW w:w="5098" w:type="dxa"/>
            <w:tcMar>
              <w:top w:w="85" w:type="dxa"/>
              <w:bottom w:w="85" w:type="dxa"/>
            </w:tcMar>
            <w:vAlign w:val="center"/>
          </w:tcPr>
          <w:p w:rsidRPr="00275D88" w:rsidR="00275D88" w:rsidP="00DC3A94" w:rsidRDefault="00275D88" w14:paraId="7BD534F9" w14:textId="77777777">
            <w:pPr>
              <w:spacing w:after="240"/>
              <w:rPr>
                <w:rFonts w:eastAsia="Times New Roman" w:cstheme="minorHAnsi"/>
                <w:sz w:val="18"/>
                <w:szCs w:val="20"/>
                <w:lang w:eastAsia="en-GB"/>
              </w:rPr>
            </w:pPr>
          </w:p>
        </w:tc>
        <w:tc>
          <w:tcPr>
            <w:tcW w:w="4820" w:type="dxa"/>
            <w:tcMar>
              <w:top w:w="85" w:type="dxa"/>
              <w:bottom w:w="85" w:type="dxa"/>
            </w:tcMar>
            <w:vAlign w:val="center"/>
          </w:tcPr>
          <w:p w:rsidRPr="00275D88" w:rsidR="00275D88" w:rsidP="00DC3A94" w:rsidRDefault="00275D88" w14:paraId="3D5E345C" w14:textId="77777777">
            <w:pPr>
              <w:spacing w:after="240"/>
              <w:rPr>
                <w:rFonts w:eastAsia="Times New Roman" w:cstheme="minorHAnsi"/>
                <w:sz w:val="18"/>
                <w:szCs w:val="20"/>
                <w:lang w:eastAsia="en-GB"/>
              </w:rPr>
            </w:pPr>
          </w:p>
        </w:tc>
        <w:tc>
          <w:tcPr>
            <w:tcW w:w="1984" w:type="dxa"/>
            <w:tcMar>
              <w:top w:w="85" w:type="dxa"/>
              <w:bottom w:w="85" w:type="dxa"/>
            </w:tcMar>
            <w:vAlign w:val="center"/>
          </w:tcPr>
          <w:p w:rsidRPr="00275D88" w:rsidR="00275D88" w:rsidP="00DC3A94" w:rsidRDefault="00275D88" w14:paraId="620B89A8" w14:textId="77777777">
            <w:pPr>
              <w:spacing w:after="240"/>
              <w:rPr>
                <w:rFonts w:eastAsia="Times New Roman" w:cstheme="minorHAnsi"/>
                <w:sz w:val="18"/>
                <w:szCs w:val="20"/>
                <w:lang w:eastAsia="en-GB"/>
              </w:rPr>
            </w:pPr>
          </w:p>
        </w:tc>
      </w:tr>
    </w:tbl>
    <w:p w:rsidRPr="008B2CC4" w:rsidR="00DC3A94" w:rsidP="008B2CC4" w:rsidRDefault="00DC3A94" w14:paraId="7FA88848" w14:textId="77777777">
      <w:pPr>
        <w:shd w:val="clear" w:color="auto" w:fill="FFFFFF"/>
        <w:spacing w:after="240" w:line="240" w:lineRule="auto"/>
        <w:jc w:val="both"/>
        <w:rPr>
          <w:rFonts w:eastAsia="Times New Roman" w:cstheme="minorHAnsi"/>
          <w:szCs w:val="20"/>
          <w:lang w:eastAsia="en-GB"/>
        </w:rPr>
      </w:pPr>
    </w:p>
    <w:sectPr w:rsidRPr="008B2CC4" w:rsidR="00DC3A94" w:rsidSect="00A872E8">
      <w:headerReference w:type="default" r:id="rId14"/>
      <w:footerReference w:type="default" r:id="rId15"/>
      <w:pgSz w:w="16838" w:h="11906" w:orient="landscape"/>
      <w:pgMar w:top="104" w:right="820" w:bottom="1134" w:left="993" w:header="323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941CE8" w14:textId="77777777" w:rsidR="001603DC" w:rsidRDefault="001603DC" w:rsidP="00030BC0">
      <w:pPr>
        <w:spacing w:after="0" w:line="240" w:lineRule="auto"/>
      </w:pPr>
      <w:r>
        <w:separator/>
      </w:r>
    </w:p>
  </w:endnote>
  <w:endnote w:type="continuationSeparator" w:id="0">
    <w:p w14:paraId="326C3418" w14:textId="77777777" w:rsidR="001603DC" w:rsidRDefault="001603DC" w:rsidP="00030B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8D0C76" w14:textId="77777777" w:rsidR="007E33ED" w:rsidRDefault="007E33E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E0544A" w14:textId="77777777" w:rsidR="0071401D" w:rsidRPr="000B2DA6" w:rsidRDefault="0071401D" w:rsidP="008B2EBB">
    <w:pPr>
      <w:ind w:right="-457"/>
      <w:rPr>
        <w:sz w:val="10"/>
      </w:rPr>
    </w:pPr>
  </w:p>
  <w:p w14:paraId="0C0E8236" w14:textId="3D8FDCF9" w:rsidR="0071401D" w:rsidRPr="000B2DA6" w:rsidRDefault="00A01F1B" w:rsidP="007E33ED">
    <w:pPr>
      <w:tabs>
        <w:tab w:val="center" w:pos="10490"/>
        <w:tab w:val="right" w:pos="15025"/>
      </w:tabs>
    </w:pPr>
    <w:r>
      <w:rPr>
        <w:noProof/>
        <w:sz w:val="20"/>
      </w:rPr>
      <w:drawing>
        <wp:inline distT="0" distB="0" distL="0" distR="0" wp14:anchorId="531D249B" wp14:editId="0DB7BD40">
          <wp:extent cx="5001986" cy="581924"/>
          <wp:effectExtent l="0" t="0" r="0" b="8890"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ll_logos_1li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86724" cy="615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11DAD">
      <w:rPr>
        <w:sz w:val="20"/>
      </w:rPr>
      <w:tab/>
    </w:r>
    <w:r w:rsidR="00511DAD" w:rsidRPr="00511DAD">
      <w:rPr>
        <w:sz w:val="20"/>
      </w:rPr>
      <w:t xml:space="preserve">Page </w:t>
    </w:r>
    <w:r w:rsidR="00511DAD" w:rsidRPr="00511DAD">
      <w:rPr>
        <w:b/>
        <w:bCs/>
        <w:sz w:val="20"/>
      </w:rPr>
      <w:fldChar w:fldCharType="begin"/>
    </w:r>
    <w:r w:rsidR="00511DAD" w:rsidRPr="00511DAD">
      <w:rPr>
        <w:b/>
        <w:bCs/>
        <w:sz w:val="20"/>
      </w:rPr>
      <w:instrText xml:space="preserve"> PAGE  \* Arabic  \* MERGEFORMAT </w:instrText>
    </w:r>
    <w:r w:rsidR="00511DAD" w:rsidRPr="00511DAD">
      <w:rPr>
        <w:b/>
        <w:bCs/>
        <w:sz w:val="20"/>
      </w:rPr>
      <w:fldChar w:fldCharType="separate"/>
    </w:r>
    <w:r w:rsidR="00511DAD" w:rsidRPr="00511DAD">
      <w:rPr>
        <w:b/>
        <w:bCs/>
        <w:noProof/>
        <w:sz w:val="20"/>
      </w:rPr>
      <w:t>1</w:t>
    </w:r>
    <w:r w:rsidR="00511DAD" w:rsidRPr="00511DAD">
      <w:rPr>
        <w:b/>
        <w:bCs/>
        <w:sz w:val="20"/>
      </w:rPr>
      <w:fldChar w:fldCharType="end"/>
    </w:r>
    <w:r w:rsidR="00511DAD" w:rsidRPr="00511DAD">
      <w:rPr>
        <w:sz w:val="20"/>
      </w:rPr>
      <w:t xml:space="preserve"> of </w:t>
    </w:r>
    <w:r w:rsidR="00511DAD" w:rsidRPr="00511DAD">
      <w:rPr>
        <w:b/>
        <w:bCs/>
        <w:sz w:val="20"/>
      </w:rPr>
      <w:fldChar w:fldCharType="begin"/>
    </w:r>
    <w:r w:rsidR="00511DAD" w:rsidRPr="00511DAD">
      <w:rPr>
        <w:b/>
        <w:bCs/>
        <w:sz w:val="20"/>
      </w:rPr>
      <w:instrText xml:space="preserve"> NUMPAGES  \* Arabic  \* MERGEFORMAT </w:instrText>
    </w:r>
    <w:r w:rsidR="00511DAD" w:rsidRPr="00511DAD">
      <w:rPr>
        <w:b/>
        <w:bCs/>
        <w:sz w:val="20"/>
      </w:rPr>
      <w:fldChar w:fldCharType="separate"/>
    </w:r>
    <w:r w:rsidR="00511DAD" w:rsidRPr="00511DAD">
      <w:rPr>
        <w:b/>
        <w:bCs/>
        <w:noProof/>
        <w:sz w:val="20"/>
      </w:rPr>
      <w:t>2</w:t>
    </w:r>
    <w:r w:rsidR="00511DAD" w:rsidRPr="00511DAD">
      <w:rPr>
        <w:b/>
        <w:bCs/>
        <w:sz w:val="20"/>
      </w:rPr>
      <w:fldChar w:fldCharType="end"/>
    </w:r>
    <w:r w:rsidR="0071401D">
      <w:rPr>
        <w:sz w:val="20"/>
      </w:rPr>
      <w:tab/>
    </w:r>
    <w:r w:rsidR="0071401D" w:rsidRPr="00030BC0">
      <w:rPr>
        <w:sz w:val="20"/>
      </w:rPr>
      <w:t xml:space="preserve">Jenny Shipway, </w:t>
    </w:r>
    <w:r w:rsidR="008130D0">
      <w:rPr>
        <w:sz w:val="20"/>
      </w:rPr>
      <w:t>31 August</w:t>
    </w:r>
    <w:r w:rsidR="0071401D" w:rsidRPr="00030BC0">
      <w:rPr>
        <w:sz w:val="20"/>
      </w:rPr>
      <w:t xml:space="preserve"> 2018</w:t>
    </w:r>
  </w:p>
  <w:p w14:paraId="23A617AD" w14:textId="77777777" w:rsidR="0071401D" w:rsidRDefault="0071401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F7D48D" w14:textId="77777777" w:rsidR="007E33ED" w:rsidRDefault="007E33ED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5D5758" w14:textId="77777777" w:rsidR="00A872E8" w:rsidRPr="000B2DA6" w:rsidRDefault="00A872E8" w:rsidP="008B2EBB">
    <w:pPr>
      <w:ind w:right="-457"/>
      <w:rPr>
        <w:sz w:val="10"/>
      </w:rPr>
    </w:pPr>
  </w:p>
  <w:p w14:paraId="168CD59C" w14:textId="4017950C" w:rsidR="00A872E8" w:rsidRDefault="00A872E8" w:rsidP="00A872E8">
    <w:pPr>
      <w:tabs>
        <w:tab w:val="center" w:pos="7230"/>
        <w:tab w:val="right" w:pos="15025"/>
      </w:tabs>
    </w:pPr>
    <w:r>
      <w:rPr>
        <w:sz w:val="20"/>
      </w:rPr>
      <w:tab/>
    </w:r>
    <w:r w:rsidRPr="00511DAD">
      <w:rPr>
        <w:sz w:val="20"/>
      </w:rPr>
      <w:t xml:space="preserve">Page </w:t>
    </w:r>
    <w:r w:rsidRPr="00511DAD">
      <w:rPr>
        <w:b/>
        <w:bCs/>
        <w:sz w:val="20"/>
      </w:rPr>
      <w:fldChar w:fldCharType="begin"/>
    </w:r>
    <w:r w:rsidRPr="00511DAD">
      <w:rPr>
        <w:b/>
        <w:bCs/>
        <w:sz w:val="20"/>
      </w:rPr>
      <w:instrText xml:space="preserve"> PAGE  \* Arabic  \* MERGEFORMAT </w:instrText>
    </w:r>
    <w:r w:rsidRPr="00511DAD">
      <w:rPr>
        <w:b/>
        <w:bCs/>
        <w:sz w:val="20"/>
      </w:rPr>
      <w:fldChar w:fldCharType="separate"/>
    </w:r>
    <w:r w:rsidRPr="00511DAD">
      <w:rPr>
        <w:b/>
        <w:bCs/>
        <w:noProof/>
        <w:sz w:val="20"/>
      </w:rPr>
      <w:t>1</w:t>
    </w:r>
    <w:r w:rsidRPr="00511DAD">
      <w:rPr>
        <w:b/>
        <w:bCs/>
        <w:sz w:val="20"/>
      </w:rPr>
      <w:fldChar w:fldCharType="end"/>
    </w:r>
    <w:r w:rsidRPr="00511DAD">
      <w:rPr>
        <w:sz w:val="20"/>
      </w:rPr>
      <w:t xml:space="preserve"> of </w:t>
    </w:r>
    <w:r w:rsidRPr="00511DAD">
      <w:rPr>
        <w:b/>
        <w:bCs/>
        <w:sz w:val="20"/>
      </w:rPr>
      <w:fldChar w:fldCharType="begin"/>
    </w:r>
    <w:r w:rsidRPr="00511DAD">
      <w:rPr>
        <w:b/>
        <w:bCs/>
        <w:sz w:val="20"/>
      </w:rPr>
      <w:instrText xml:space="preserve"> NUMPAGES  \* Arabic  \* MERGEFORMAT </w:instrText>
    </w:r>
    <w:r w:rsidRPr="00511DAD">
      <w:rPr>
        <w:b/>
        <w:bCs/>
        <w:sz w:val="20"/>
      </w:rPr>
      <w:fldChar w:fldCharType="separate"/>
    </w:r>
    <w:r w:rsidRPr="00511DAD">
      <w:rPr>
        <w:b/>
        <w:bCs/>
        <w:noProof/>
        <w:sz w:val="20"/>
      </w:rPr>
      <w:t>2</w:t>
    </w:r>
    <w:r w:rsidRPr="00511DAD">
      <w:rPr>
        <w:b/>
        <w:bCs/>
        <w:sz w:val="20"/>
      </w:rPr>
      <w:fldChar w:fldCharType="end"/>
    </w:r>
    <w:r>
      <w:rPr>
        <w:sz w:val="20"/>
      </w:rPr>
      <w:tab/>
    </w:r>
    <w:r w:rsidRPr="00030BC0">
      <w:rPr>
        <w:sz w:val="20"/>
      </w:rPr>
      <w:t xml:space="preserve">Jenny Shipway, </w:t>
    </w:r>
    <w:r>
      <w:rPr>
        <w:sz w:val="20"/>
      </w:rPr>
      <w:t>31 August</w:t>
    </w:r>
    <w:r w:rsidRPr="00030BC0">
      <w:rPr>
        <w:sz w:val="20"/>
      </w:rPr>
      <w:t xml:space="preserve"> 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8793AE" w14:textId="77777777" w:rsidR="001603DC" w:rsidRDefault="001603DC" w:rsidP="00030BC0">
      <w:pPr>
        <w:spacing w:after="0" w:line="240" w:lineRule="auto"/>
      </w:pPr>
      <w:r>
        <w:separator/>
      </w:r>
    </w:p>
  </w:footnote>
  <w:footnote w:type="continuationSeparator" w:id="0">
    <w:p w14:paraId="2FBF0F61" w14:textId="77777777" w:rsidR="001603DC" w:rsidRDefault="001603DC" w:rsidP="00030B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72883" w14:textId="77777777" w:rsidR="007E33ED" w:rsidRDefault="007E33E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BFBD6C" w14:textId="052A20A6" w:rsidR="0071401D" w:rsidRPr="00A01F1B" w:rsidRDefault="00A01F1B" w:rsidP="00A01F1B">
    <w:pPr>
      <w:tabs>
        <w:tab w:val="right" w:pos="9026"/>
      </w:tabs>
      <w:jc w:val="right"/>
      <w:rPr>
        <w:sz w:val="20"/>
      </w:rPr>
    </w:pPr>
    <w:r>
      <w:rPr>
        <w:noProof/>
        <w:sz w:val="20"/>
      </w:rPr>
      <w:drawing>
        <wp:inline distT="0" distB="0" distL="0" distR="0" wp14:anchorId="003BB2D6" wp14:editId="7DCE8A27">
          <wp:extent cx="1584234" cy="539263"/>
          <wp:effectExtent l="0" t="0" r="0" b="0"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stroBoost_logo_b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5573" cy="5465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36BE60" w14:textId="77777777" w:rsidR="007E33ED" w:rsidRDefault="007E33ED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0A065A" w14:textId="30EA0351" w:rsidR="00A01F1B" w:rsidRPr="00030BC0" w:rsidRDefault="00A01F1B" w:rsidP="000B2DA6">
    <w:pPr>
      <w:tabs>
        <w:tab w:val="right" w:pos="9026"/>
      </w:tabs>
      <w:jc w:val="right"/>
      <w:rPr>
        <w:sz w:val="20"/>
      </w:rPr>
    </w:pPr>
  </w:p>
  <w:p w14:paraId="33A2923F" w14:textId="77777777" w:rsidR="00A01F1B" w:rsidRDefault="00A01F1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02C38"/>
    <w:multiLevelType w:val="hybridMultilevel"/>
    <w:tmpl w:val="566A883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175F4"/>
    <w:multiLevelType w:val="hybridMultilevel"/>
    <w:tmpl w:val="8DBCF47E"/>
    <w:lvl w:ilvl="0" w:tplc="24D0AC46">
      <w:start w:val="1"/>
      <w:numFmt w:val="bullet"/>
      <w:lvlText w:val="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737747B"/>
    <w:multiLevelType w:val="hybridMultilevel"/>
    <w:tmpl w:val="A106007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3D2640"/>
    <w:multiLevelType w:val="hybridMultilevel"/>
    <w:tmpl w:val="45320FE0"/>
    <w:lvl w:ilvl="0" w:tplc="08090001">
      <w:start w:val="1"/>
      <w:numFmt w:val="bullet"/>
      <w:lvlText w:val=""/>
      <w:lvlJc w:val="left"/>
      <w:pPr>
        <w:ind w:left="82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4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3" w:hanging="360"/>
      </w:pPr>
      <w:rPr>
        <w:rFonts w:ascii="Wingdings" w:hAnsi="Wingdings" w:hint="default"/>
      </w:rPr>
    </w:lvl>
  </w:abstractNum>
  <w:abstractNum w:abstractNumId="4" w15:restartNumberingAfterBreak="0">
    <w:nsid w:val="5B7275D5"/>
    <w:multiLevelType w:val="hybridMultilevel"/>
    <w:tmpl w:val="03982C00"/>
    <w:lvl w:ilvl="0" w:tplc="1F508E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3942B3"/>
    <w:multiLevelType w:val="hybridMultilevel"/>
    <w:tmpl w:val="323A3E44"/>
    <w:lvl w:ilvl="0" w:tplc="5F70C136">
      <w:start w:val="5"/>
      <w:numFmt w:val="bullet"/>
      <w:lvlText w:val="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99D3EDC"/>
    <w:multiLevelType w:val="hybridMultilevel"/>
    <w:tmpl w:val="2E282C9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4E1F62"/>
    <w:multiLevelType w:val="hybridMultilevel"/>
    <w:tmpl w:val="5642A4F8"/>
    <w:lvl w:ilvl="0" w:tplc="0809000F">
      <w:start w:val="1"/>
      <w:numFmt w:val="decimal"/>
      <w:lvlText w:val="%1."/>
      <w:lvlJc w:val="left"/>
      <w:pPr>
        <w:ind w:left="823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54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6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FLIR_DOCUMENT_ID" w:val="5c973feb-5fe5-4bf6-a0be-6e7884f615e6"/>
  </w:docVars>
  <w:rsids>
    <w:rsidRoot w:val="00030BC0"/>
    <w:rsid w:val="00022B7C"/>
    <w:rsid w:val="000246D9"/>
    <w:rsid w:val="00030BC0"/>
    <w:rsid w:val="00036343"/>
    <w:rsid w:val="0003797B"/>
    <w:rsid w:val="0004117E"/>
    <w:rsid w:val="000515AF"/>
    <w:rsid w:val="00053811"/>
    <w:rsid w:val="00085634"/>
    <w:rsid w:val="000A218D"/>
    <w:rsid w:val="000B2DA6"/>
    <w:rsid w:val="000C14AF"/>
    <w:rsid w:val="000C67C9"/>
    <w:rsid w:val="000C7FA8"/>
    <w:rsid w:val="000D2454"/>
    <w:rsid w:val="000D4AD4"/>
    <w:rsid w:val="000E2C82"/>
    <w:rsid w:val="00102A93"/>
    <w:rsid w:val="001054D4"/>
    <w:rsid w:val="0010701F"/>
    <w:rsid w:val="001121C7"/>
    <w:rsid w:val="001122C6"/>
    <w:rsid w:val="00122855"/>
    <w:rsid w:val="0015174C"/>
    <w:rsid w:val="001603DC"/>
    <w:rsid w:val="00173853"/>
    <w:rsid w:val="00174251"/>
    <w:rsid w:val="00191212"/>
    <w:rsid w:val="001A314C"/>
    <w:rsid w:val="001A325A"/>
    <w:rsid w:val="001E35DC"/>
    <w:rsid w:val="00205E56"/>
    <w:rsid w:val="00212979"/>
    <w:rsid w:val="00221906"/>
    <w:rsid w:val="00263C83"/>
    <w:rsid w:val="00275D88"/>
    <w:rsid w:val="00287073"/>
    <w:rsid w:val="00296B72"/>
    <w:rsid w:val="002B03A6"/>
    <w:rsid w:val="002C0D21"/>
    <w:rsid w:val="002C16F3"/>
    <w:rsid w:val="002C2396"/>
    <w:rsid w:val="00301A59"/>
    <w:rsid w:val="00314AA9"/>
    <w:rsid w:val="00324733"/>
    <w:rsid w:val="00336562"/>
    <w:rsid w:val="0034112D"/>
    <w:rsid w:val="00354A48"/>
    <w:rsid w:val="003736DE"/>
    <w:rsid w:val="003749F2"/>
    <w:rsid w:val="00377356"/>
    <w:rsid w:val="0038248E"/>
    <w:rsid w:val="00382C99"/>
    <w:rsid w:val="00387BAF"/>
    <w:rsid w:val="00393BEB"/>
    <w:rsid w:val="003A2B5A"/>
    <w:rsid w:val="003C39B8"/>
    <w:rsid w:val="004174B9"/>
    <w:rsid w:val="00444AC1"/>
    <w:rsid w:val="00446805"/>
    <w:rsid w:val="00452C34"/>
    <w:rsid w:val="0045593B"/>
    <w:rsid w:val="004706C9"/>
    <w:rsid w:val="00471CC3"/>
    <w:rsid w:val="00492A0A"/>
    <w:rsid w:val="00496B83"/>
    <w:rsid w:val="004D2BAD"/>
    <w:rsid w:val="00511DAD"/>
    <w:rsid w:val="00546CC5"/>
    <w:rsid w:val="005566AE"/>
    <w:rsid w:val="005A1FC7"/>
    <w:rsid w:val="005C4E8F"/>
    <w:rsid w:val="005D0EB0"/>
    <w:rsid w:val="005D3B39"/>
    <w:rsid w:val="005D5FAD"/>
    <w:rsid w:val="005E0537"/>
    <w:rsid w:val="005E7069"/>
    <w:rsid w:val="005F026A"/>
    <w:rsid w:val="00601988"/>
    <w:rsid w:val="00602EC2"/>
    <w:rsid w:val="00605715"/>
    <w:rsid w:val="006179E4"/>
    <w:rsid w:val="0062016A"/>
    <w:rsid w:val="006259E1"/>
    <w:rsid w:val="006260F2"/>
    <w:rsid w:val="00637163"/>
    <w:rsid w:val="006416D0"/>
    <w:rsid w:val="00654DEF"/>
    <w:rsid w:val="006917A6"/>
    <w:rsid w:val="00691A61"/>
    <w:rsid w:val="00697608"/>
    <w:rsid w:val="006A71FF"/>
    <w:rsid w:val="006C39D5"/>
    <w:rsid w:val="006D2026"/>
    <w:rsid w:val="006E0A9B"/>
    <w:rsid w:val="006E3E65"/>
    <w:rsid w:val="006E6202"/>
    <w:rsid w:val="006F0C03"/>
    <w:rsid w:val="006F2284"/>
    <w:rsid w:val="006F5FE3"/>
    <w:rsid w:val="0070465C"/>
    <w:rsid w:val="00713D8F"/>
    <w:rsid w:val="0071401D"/>
    <w:rsid w:val="007422BD"/>
    <w:rsid w:val="007472BC"/>
    <w:rsid w:val="00780E80"/>
    <w:rsid w:val="00794625"/>
    <w:rsid w:val="007B6BE0"/>
    <w:rsid w:val="007D5E91"/>
    <w:rsid w:val="007E33ED"/>
    <w:rsid w:val="007F7CEB"/>
    <w:rsid w:val="008130D0"/>
    <w:rsid w:val="00814DAD"/>
    <w:rsid w:val="0082297B"/>
    <w:rsid w:val="008437F9"/>
    <w:rsid w:val="00846FA0"/>
    <w:rsid w:val="008B2CC4"/>
    <w:rsid w:val="008B2EBB"/>
    <w:rsid w:val="008C55D5"/>
    <w:rsid w:val="008E4BD2"/>
    <w:rsid w:val="00905CBF"/>
    <w:rsid w:val="00906A23"/>
    <w:rsid w:val="00926CA0"/>
    <w:rsid w:val="0094183D"/>
    <w:rsid w:val="0096270F"/>
    <w:rsid w:val="00990480"/>
    <w:rsid w:val="009B2708"/>
    <w:rsid w:val="009B2C1A"/>
    <w:rsid w:val="009B437B"/>
    <w:rsid w:val="00A0081A"/>
    <w:rsid w:val="00A01F1B"/>
    <w:rsid w:val="00A1642F"/>
    <w:rsid w:val="00A36A22"/>
    <w:rsid w:val="00A43E28"/>
    <w:rsid w:val="00A83A49"/>
    <w:rsid w:val="00A872E8"/>
    <w:rsid w:val="00AC4F02"/>
    <w:rsid w:val="00AD5D83"/>
    <w:rsid w:val="00B2408A"/>
    <w:rsid w:val="00B43096"/>
    <w:rsid w:val="00B84DE3"/>
    <w:rsid w:val="00B97A4E"/>
    <w:rsid w:val="00BE5FD2"/>
    <w:rsid w:val="00BF5EA6"/>
    <w:rsid w:val="00C0492E"/>
    <w:rsid w:val="00C13EF2"/>
    <w:rsid w:val="00C16A17"/>
    <w:rsid w:val="00C77187"/>
    <w:rsid w:val="00C83CE3"/>
    <w:rsid w:val="00C91E4E"/>
    <w:rsid w:val="00C96DF8"/>
    <w:rsid w:val="00CB39EE"/>
    <w:rsid w:val="00CC02AC"/>
    <w:rsid w:val="00CC1116"/>
    <w:rsid w:val="00CD6C49"/>
    <w:rsid w:val="00CE1F3C"/>
    <w:rsid w:val="00CF0C85"/>
    <w:rsid w:val="00CF3BA9"/>
    <w:rsid w:val="00D05D17"/>
    <w:rsid w:val="00D124E0"/>
    <w:rsid w:val="00D1600A"/>
    <w:rsid w:val="00D50ACF"/>
    <w:rsid w:val="00D543AC"/>
    <w:rsid w:val="00D862EB"/>
    <w:rsid w:val="00D92185"/>
    <w:rsid w:val="00DA0070"/>
    <w:rsid w:val="00DB4FAC"/>
    <w:rsid w:val="00DC3A94"/>
    <w:rsid w:val="00DE5327"/>
    <w:rsid w:val="00DF5B48"/>
    <w:rsid w:val="00DF6B6B"/>
    <w:rsid w:val="00E20339"/>
    <w:rsid w:val="00E30711"/>
    <w:rsid w:val="00E32680"/>
    <w:rsid w:val="00E4194B"/>
    <w:rsid w:val="00E46CA6"/>
    <w:rsid w:val="00E541E0"/>
    <w:rsid w:val="00E80656"/>
    <w:rsid w:val="00E80CA4"/>
    <w:rsid w:val="00E856CD"/>
    <w:rsid w:val="00E92D1A"/>
    <w:rsid w:val="00E94C0A"/>
    <w:rsid w:val="00ED205A"/>
    <w:rsid w:val="00EE134C"/>
    <w:rsid w:val="00EF1007"/>
    <w:rsid w:val="00EF537E"/>
    <w:rsid w:val="00F2035D"/>
    <w:rsid w:val="00F3722A"/>
    <w:rsid w:val="00F62F87"/>
    <w:rsid w:val="00F73FF8"/>
    <w:rsid w:val="00F80E81"/>
    <w:rsid w:val="00F94798"/>
    <w:rsid w:val="00F95FAF"/>
    <w:rsid w:val="00FA016F"/>
    <w:rsid w:val="00FB5E1B"/>
    <w:rsid w:val="00FC4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197D69"/>
  <w15:chartTrackingRefBased/>
  <w15:docId w15:val="{A0259090-FF2C-4301-988C-B75E693FF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4194B"/>
    <w:pPr>
      <w:keepNext/>
      <w:keepLines/>
      <w:spacing w:before="240" w:after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C67C9"/>
    <w:pPr>
      <w:keepNext/>
      <w:keepLines/>
      <w:spacing w:before="40" w:after="12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0B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0BC0"/>
  </w:style>
  <w:style w:type="paragraph" w:styleId="Footer">
    <w:name w:val="footer"/>
    <w:basedOn w:val="Normal"/>
    <w:link w:val="FooterChar"/>
    <w:uiPriority w:val="99"/>
    <w:unhideWhenUsed/>
    <w:rsid w:val="00030B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0BC0"/>
  </w:style>
  <w:style w:type="paragraph" w:styleId="Title">
    <w:name w:val="Title"/>
    <w:basedOn w:val="Normal"/>
    <w:next w:val="Normal"/>
    <w:link w:val="TitleChar"/>
    <w:uiPriority w:val="10"/>
    <w:qFormat/>
    <w:rsid w:val="00030BC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30B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419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C67C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E4194B"/>
    <w:pPr>
      <w:ind w:left="720"/>
      <w:contextualSpacing/>
    </w:pPr>
  </w:style>
  <w:style w:type="table" w:styleId="TableGrid">
    <w:name w:val="Table Grid"/>
    <w:basedOn w:val="TableNormal"/>
    <w:uiPriority w:val="39"/>
    <w:rsid w:val="00D05D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C3A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3A9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3A9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3A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3A9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3A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3A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1B23D3-A08D-41A2-BA8E-C6A1B8B69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</Pages>
  <Words>1065</Words>
  <Characters>6076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Jenny</dc:creator>
  <cp:keywords/>
  <dc:description/>
  <cp:lastModifiedBy>Jenny</cp:lastModifiedBy>
  <cp:revision>14</cp:revision>
  <dcterms:created xsi:type="dcterms:W3CDTF">2018-08-10T16:45:00Z</dcterms:created>
  <dcterms:modified xsi:type="dcterms:W3CDTF">2018-09-11T10:36:00Z</dcterms:modified>
</cp:coreProperties>
</file>